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2EC40E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BBC04F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xt Box 12" o:spid="_x0000_s1026"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1983E7E4" w14:textId="3C226CF7" w:rsidR="00A57F12" w:rsidRPr="00D26070" w:rsidRDefault="00C40A53" w:rsidP="00A57F12">
      <w:pPr>
        <w:jc w:val="center"/>
        <w:rPr>
          <w:rFonts w:ascii="Calibri" w:hAnsi="Calibri"/>
          <w:b/>
          <w:bCs/>
          <w:color w:val="AEAAAA" w:themeColor="background2" w:themeShade="BF"/>
          <w:sz w:val="36"/>
          <w:szCs w:val="36"/>
          <w:lang w:val="en-GB"/>
        </w:rPr>
      </w:pPr>
      <w:r w:rsidRPr="00D26070">
        <w:rPr>
          <w:rFonts w:ascii="Calibri" w:hAnsi="Calibri"/>
          <w:b/>
          <w:bCs/>
          <w:color w:val="AEAAAA" w:themeColor="background2" w:themeShade="BF"/>
          <w:sz w:val="36"/>
          <w:szCs w:val="36"/>
          <w:lang w:val="en-GB"/>
        </w:rPr>
        <w:t>REQUEST FOR PROPOSAL (RFP)</w:t>
      </w:r>
    </w:p>
    <w:p w14:paraId="528BE4B0" w14:textId="4F176D4A" w:rsidR="00284209" w:rsidRPr="001413DD" w:rsidRDefault="00A57F12" w:rsidP="00284209">
      <w:pPr>
        <w:jc w:val="center"/>
        <w:rPr>
          <w:rFonts w:cstheme="minorHAnsi"/>
          <w:b/>
          <w:bCs/>
          <w:i/>
          <w:iCs/>
          <w:color w:val="AF161E"/>
          <w:sz w:val="52"/>
          <w:szCs w:val="48"/>
          <w:lang w:val="en-GB"/>
        </w:rPr>
      </w:pPr>
      <w:r w:rsidRPr="00D26070">
        <w:rPr>
          <w:rFonts w:ascii="Calibri" w:hAnsi="Calibri"/>
          <w:sz w:val="36"/>
          <w:szCs w:val="36"/>
          <w:lang w:val="en-GB"/>
        </w:rPr>
        <w:t>Consultancy for</w:t>
      </w:r>
      <w:r w:rsidR="00284209">
        <w:rPr>
          <w:rFonts w:ascii="Calibri" w:hAnsi="Calibri"/>
          <w:sz w:val="36"/>
          <w:szCs w:val="36"/>
          <w:lang w:val="en-GB"/>
        </w:rPr>
        <w:t xml:space="preserve"> </w:t>
      </w:r>
      <w:r w:rsidR="003A42E3">
        <w:rPr>
          <w:rFonts w:ascii="Calibri" w:hAnsi="Calibri"/>
          <w:sz w:val="36"/>
          <w:szCs w:val="36"/>
          <w:lang w:val="en-GB"/>
        </w:rPr>
        <w:t>Information Management Solutions for Protection and Cross-Sectoral Case Data</w:t>
      </w:r>
    </w:p>
    <w:p w14:paraId="43889FCA" w14:textId="77777777" w:rsidR="00A5019F" w:rsidRPr="00A14CAA" w:rsidRDefault="00A5019F" w:rsidP="00284209">
      <w:pPr>
        <w:pStyle w:val="ColorfulList-Accent11"/>
        <w:shd w:val="clear" w:color="auto" w:fill="FFFFFF"/>
        <w:ind w:left="0"/>
        <w:rPr>
          <w:rFonts w:ascii="Calibri" w:hAnsi="Calibri" w:cs="Arial"/>
          <w:b/>
          <w:color w:val="FF0000"/>
          <w:sz w:val="22"/>
          <w:szCs w:val="22"/>
        </w:rPr>
      </w:pPr>
    </w:p>
    <w:p w14:paraId="77DDA7FD" w14:textId="77777777" w:rsidR="00A921F8" w:rsidRPr="00A14CAA" w:rsidRDefault="00A921F8" w:rsidP="003F0DB2">
      <w:pPr>
        <w:shd w:val="clear" w:color="auto" w:fill="FFFFFF"/>
        <w:rPr>
          <w:rFonts w:ascii="Calibri" w:hAnsi="Calibri" w:cs="Arial"/>
          <w:color w:val="222222"/>
          <w:szCs w:val="22"/>
        </w:rPr>
      </w:pP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1515C97"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64FB7A5E" w:rsidR="00034832" w:rsidRPr="00EE1B34" w:rsidRDefault="00C11361" w:rsidP="00034832">
      <w:pPr>
        <w:shd w:val="clear" w:color="auto" w:fill="FFFFFF"/>
        <w:rPr>
          <w:rFonts w:ascii="Calibri" w:hAnsi="Calibri" w:cs="Arial"/>
          <w:color w:val="222222"/>
          <w:szCs w:val="22"/>
          <w:lang w:val="en-GB"/>
        </w:rPr>
      </w:pPr>
      <w:r>
        <w:rPr>
          <w:rFonts w:ascii="Calibri" w:hAnsi="Calibri" w:cs="Arial"/>
          <w:color w:val="222222"/>
          <w:szCs w:val="22"/>
          <w:lang w:val="en-GB"/>
        </w:rPr>
        <w:t>03-12-</w:t>
      </w:r>
      <w:r w:rsidR="006A1527">
        <w:rPr>
          <w:rFonts w:ascii="Calibri" w:hAnsi="Calibri" w:cs="Arial"/>
          <w:color w:val="222222"/>
          <w:szCs w:val="22"/>
          <w:lang w:val="en-GB"/>
        </w:rPr>
        <w:t>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4B1F61">
        <w:rPr>
          <w:rStyle w:val="normaltextrun"/>
          <w:rFonts w:ascii="Calibri" w:hAnsi="Calibri" w:cs="Calibri"/>
          <w:b/>
          <w:bCs/>
          <w:i/>
          <w:iCs/>
          <w:color w:val="AF161E"/>
          <w:sz w:val="52"/>
          <w:szCs w:val="52"/>
          <w:shd w:val="clear" w:color="auto" w:fill="FFFFFF"/>
        </w:rPr>
        <w:t xml:space="preserve"> </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22413641" w:rsidR="00034832" w:rsidRPr="00EE1B34" w:rsidRDefault="00764110" w:rsidP="4ACF9A59">
      <w:pPr>
        <w:rPr>
          <w:rFonts w:ascii="Calibri" w:hAnsi="Calibri" w:cs="Arial"/>
          <w:b/>
          <w:bCs/>
          <w:color w:val="222222"/>
          <w:lang w:val="en-GB"/>
        </w:rPr>
      </w:pPr>
      <w:r w:rsidRPr="03C072AF">
        <w:rPr>
          <w:rFonts w:ascii="Calibri" w:hAnsi="Calibri" w:cs="Arial"/>
          <w:b/>
          <w:bCs/>
          <w:color w:val="222222"/>
          <w:lang w:val="en-GB"/>
        </w:rPr>
        <w:t>Request for Proposal</w:t>
      </w:r>
      <w:r w:rsidR="00034832" w:rsidRPr="03C072AF">
        <w:rPr>
          <w:rFonts w:ascii="Calibri" w:hAnsi="Calibri" w:cs="Arial"/>
          <w:b/>
          <w:bCs/>
          <w:color w:val="222222"/>
          <w:lang w:val="en-GB"/>
        </w:rPr>
        <w:t xml:space="preserve"> No.:</w:t>
      </w:r>
      <w:r>
        <w:tab/>
      </w:r>
      <w:r>
        <w:tab/>
      </w:r>
      <w:r w:rsidR="00D83AB4" w:rsidRPr="03C072AF">
        <w:rPr>
          <w:rFonts w:ascii="Calibri" w:hAnsi="Calibri" w:cs="Arial"/>
          <w:b/>
          <w:bCs/>
          <w:color w:val="222222"/>
          <w:lang w:val="en-GB"/>
        </w:rPr>
        <w:t>INET</w:t>
      </w:r>
      <w:r w:rsidR="2D995A37" w:rsidRPr="03C072AF">
        <w:rPr>
          <w:rFonts w:ascii="Calibri" w:hAnsi="Calibri" w:cs="Arial"/>
          <w:b/>
          <w:bCs/>
          <w:color w:val="222222"/>
          <w:lang w:val="en-GB"/>
        </w:rPr>
        <w:t>_RFP_</w:t>
      </w:r>
      <w:r w:rsidR="007A3124">
        <w:t xml:space="preserve"> </w:t>
      </w:r>
      <w:r w:rsidR="007A3124" w:rsidRPr="03C072AF">
        <w:rPr>
          <w:rStyle w:val="ui-provider"/>
          <w:b/>
          <w:bCs/>
        </w:rPr>
        <w:t>PR</w:t>
      </w:r>
      <w:r w:rsidR="007A3124" w:rsidRPr="03C072AF">
        <w:rPr>
          <w:rFonts w:ascii="Calibri" w:hAnsi="Calibri" w:cs="Arial"/>
          <w:b/>
          <w:bCs/>
          <w:color w:val="222222"/>
          <w:lang w:val="en-GB"/>
        </w:rPr>
        <w:t>_</w:t>
      </w:r>
      <w:r w:rsidR="48391266" w:rsidRPr="03C072AF">
        <w:rPr>
          <w:rFonts w:ascii="Calibri" w:hAnsi="Calibri" w:cs="Arial"/>
          <w:b/>
          <w:bCs/>
          <w:color w:val="222222"/>
          <w:lang w:val="en-GB"/>
        </w:rPr>
        <w:t>003158</w:t>
      </w:r>
      <w:r w:rsidR="49F65E65" w:rsidRPr="03C072AF">
        <w:rPr>
          <w:rFonts w:ascii="Calibri" w:hAnsi="Calibri" w:cs="Arial"/>
          <w:b/>
          <w:bCs/>
          <w:color w:val="222222"/>
          <w:lang w:val="en-GB"/>
        </w:rPr>
        <w:t>50</w:t>
      </w:r>
      <w:r w:rsidR="00C11361">
        <w:rPr>
          <w:rFonts w:ascii="Calibri" w:hAnsi="Calibri" w:cs="Arial"/>
          <w:b/>
          <w:bCs/>
          <w:color w:val="222222"/>
          <w:lang w:val="en-GB"/>
        </w:rPr>
        <w:t xml:space="preserve"> Re-Tender</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C27728F" w14:textId="5DEA1AB4" w:rsidR="004E50BA" w:rsidRPr="003A42E3" w:rsidRDefault="00034832" w:rsidP="72BF29BE">
      <w:pPr>
        <w:ind w:left="-5"/>
        <w:rPr>
          <w:rFonts w:ascii="Calibri" w:hAnsi="Calibri" w:cs="Arial"/>
          <w:lang w:val="en-GB"/>
        </w:rPr>
      </w:pPr>
      <w:r w:rsidRPr="72BF29BE">
        <w:rPr>
          <w:rFonts w:ascii="Calibri" w:hAnsi="Calibri" w:cs="Arial"/>
          <w:color w:val="222222"/>
          <w:lang w:val="en-GB"/>
        </w:rPr>
        <w:t>The Danish Refugee Council (DRC)</w:t>
      </w:r>
      <w:r w:rsidRPr="72BF29BE">
        <w:rPr>
          <w:rFonts w:ascii="Calibri" w:hAnsi="Calibri" w:cs="Arial"/>
          <w:lang w:val="en-GB"/>
        </w:rPr>
        <w:t xml:space="preserve"> </w:t>
      </w:r>
      <w:r w:rsidR="003A42E3" w:rsidRPr="72BF29BE">
        <w:rPr>
          <w:rFonts w:ascii="Calibri" w:hAnsi="Calibri" w:cs="Arial"/>
          <w:lang w:val="en-GB"/>
        </w:rPr>
        <w:t xml:space="preserve">seeks a consultant or consultancy team to conduct a comprehensive internal review of the Information Management Systems (IMS) currently supporting Protection Case Management (PCM) processes, combined with a broader review of IMS used for other case data management processes. The consultancy aims to conduct an in-depth analysis of IMS used for PCM to identify the most suitable solutions(s) for global standardisation and implementation for this specific use case, as well as provide a high-level overview of other IMS for case data management across DRC’s other core sectors, identifying key features and potential for integration or standardisation. </w:t>
      </w:r>
      <w:r w:rsidR="005D598E" w:rsidRPr="72BF29BE">
        <w:rPr>
          <w:rFonts w:ascii="Calibri" w:hAnsi="Calibri" w:cs="Arial"/>
          <w:color w:val="222222"/>
          <w:lang w:val="en-GB"/>
        </w:rPr>
        <w:t>P</w:t>
      </w:r>
      <w:r w:rsidR="004507AB" w:rsidRPr="72BF29BE">
        <w:rPr>
          <w:rFonts w:ascii="Calibri" w:hAnsi="Calibri" w:cs="Arial"/>
          <w:color w:val="222222"/>
          <w:lang w:val="en-GB"/>
        </w:rPr>
        <w:t xml:space="preserve">lease be guided </w:t>
      </w:r>
      <w:r w:rsidR="008A4A0F" w:rsidRPr="72BF29BE">
        <w:rPr>
          <w:rFonts w:ascii="Calibri" w:hAnsi="Calibri" w:cs="Arial"/>
          <w:color w:val="222222"/>
          <w:lang w:val="en-GB"/>
        </w:rPr>
        <w:t xml:space="preserve">by </w:t>
      </w:r>
      <w:r w:rsidR="004507AB" w:rsidRPr="72BF29BE">
        <w:rPr>
          <w:rFonts w:ascii="Calibri" w:hAnsi="Calibri" w:cs="Arial"/>
          <w:color w:val="222222"/>
          <w:lang w:val="en-GB"/>
        </w:rPr>
        <w:t>this RFP and the attached Terms of Reference (T</w:t>
      </w:r>
      <w:r w:rsidR="00192F18" w:rsidRPr="72BF29BE">
        <w:rPr>
          <w:rFonts w:ascii="Calibri" w:hAnsi="Calibri" w:cs="Arial"/>
          <w:color w:val="222222"/>
          <w:lang w:val="en-GB"/>
        </w:rPr>
        <w:t>OR</w:t>
      </w:r>
      <w:r w:rsidR="004507AB" w:rsidRPr="72BF29BE">
        <w:rPr>
          <w:rFonts w:ascii="Calibri" w:hAnsi="Calibri" w:cs="Arial"/>
          <w:color w:val="222222"/>
          <w:lang w:val="en-GB"/>
        </w:rPr>
        <w:t xml:space="preserve">) </w:t>
      </w:r>
      <w:r w:rsidR="008A4A0F" w:rsidRPr="72BF29BE">
        <w:rPr>
          <w:rFonts w:ascii="Calibri" w:hAnsi="Calibri" w:cs="Arial"/>
          <w:color w:val="222222"/>
          <w:lang w:val="en-GB"/>
        </w:rPr>
        <w:t>A</w:t>
      </w:r>
      <w:r w:rsidR="004507AB" w:rsidRPr="72BF29BE">
        <w:rPr>
          <w:rFonts w:ascii="Calibri" w:hAnsi="Calibri" w:cs="Arial"/>
          <w:color w:val="222222"/>
          <w:lang w:val="en-GB"/>
        </w:rPr>
        <w:t xml:space="preserve">nnex </w:t>
      </w:r>
      <w:r w:rsidR="00412B83" w:rsidRPr="72BF29BE">
        <w:rPr>
          <w:rFonts w:ascii="Calibri" w:hAnsi="Calibri" w:cs="Arial"/>
          <w:lang w:val="en-GB"/>
        </w:rPr>
        <w:t>F</w:t>
      </w:r>
      <w:r w:rsidR="004507AB" w:rsidRPr="72BF29BE">
        <w:rPr>
          <w:rFonts w:ascii="Calibri" w:hAnsi="Calibri" w:cs="Arial"/>
          <w:color w:val="222222"/>
          <w:lang w:val="en-GB"/>
        </w:rPr>
        <w:t>.</w:t>
      </w:r>
      <w:r w:rsidRPr="72BF29BE">
        <w:rPr>
          <w:rFonts w:ascii="Calibri" w:hAnsi="Calibri" w:cs="Arial"/>
          <w:color w:val="222222"/>
          <w:lang w:val="en-GB"/>
        </w:rPr>
        <w:t xml:space="preserve"> </w:t>
      </w:r>
      <w:r w:rsidR="004E50BA" w:rsidRPr="72BF29BE">
        <w:rPr>
          <w:rFonts w:ascii="Calibri" w:hAnsi="Calibri" w:cs="Arial"/>
          <w:color w:val="222222"/>
          <w:lang w:val="en-GB"/>
        </w:rPr>
        <w:t xml:space="preserve">Your proposal must be expressed in </w:t>
      </w:r>
      <w:r w:rsidR="007276A1" w:rsidRPr="72BF29BE">
        <w:rPr>
          <w:rFonts w:ascii="Calibri" w:hAnsi="Calibri" w:cs="Arial"/>
          <w:b/>
          <w:bCs/>
          <w:color w:val="222222"/>
          <w:lang w:val="en-GB"/>
        </w:rPr>
        <w:t>English</w:t>
      </w:r>
      <w:r w:rsidR="004E50BA" w:rsidRPr="72BF29BE">
        <w:rPr>
          <w:rFonts w:ascii="Calibri" w:hAnsi="Calibri" w:cs="Arial"/>
          <w:b/>
          <w:bCs/>
          <w:color w:val="222222"/>
          <w:lang w:val="en-GB"/>
        </w:rPr>
        <w:t xml:space="preserve"> </w:t>
      </w:r>
      <w:r w:rsidR="004E50BA" w:rsidRPr="72BF29BE">
        <w:rPr>
          <w:rFonts w:ascii="Calibri" w:hAnsi="Calibri" w:cs="Arial"/>
          <w:color w:val="222222"/>
          <w:lang w:val="en-GB"/>
        </w:rPr>
        <w:t>and valid for a minimum period of</w:t>
      </w:r>
      <w:r w:rsidR="004E50BA" w:rsidRPr="72BF29BE">
        <w:rPr>
          <w:rFonts w:ascii="Calibri" w:hAnsi="Calibri" w:cs="Arial"/>
          <w:color w:val="FF0000"/>
          <w:lang w:val="en-GB"/>
        </w:rPr>
        <w:t xml:space="preserve"> </w:t>
      </w:r>
      <w:r w:rsidR="00916A81">
        <w:rPr>
          <w:rFonts w:ascii="Calibri" w:hAnsi="Calibri" w:cs="Arial"/>
          <w:b/>
          <w:bCs/>
          <w:lang w:val="en-GB"/>
        </w:rPr>
        <w:t>60</w:t>
      </w:r>
      <w:r w:rsidR="004E50BA" w:rsidRPr="72BF29BE">
        <w:rPr>
          <w:rFonts w:ascii="Calibri" w:hAnsi="Calibri" w:cs="Arial"/>
          <w:i/>
          <w:iCs/>
          <w:color w:val="FF0000"/>
          <w:lang w:val="en-GB"/>
        </w:rPr>
        <w:t xml:space="preserve"> </w:t>
      </w:r>
      <w:r w:rsidR="004E50BA" w:rsidRPr="72BF29BE">
        <w:rPr>
          <w:rFonts w:ascii="Calibri" w:hAnsi="Calibri" w:cs="Arial"/>
          <w:color w:val="2222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4E22B01">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4E22B0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F915A80" w:rsidR="00141F35" w:rsidRPr="00985801" w:rsidRDefault="00C1136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05 December </w:t>
            </w:r>
            <w:r w:rsidR="003A42E3">
              <w:rPr>
                <w:rFonts w:ascii="Calibri" w:eastAsia="Calibri" w:hAnsi="Calibri" w:cs="Calibri"/>
                <w:sz w:val="20"/>
                <w:lang w:val="en-GB" w:eastAsia="en-GB"/>
              </w:rPr>
              <w:t>2024</w:t>
            </w:r>
          </w:p>
        </w:tc>
      </w:tr>
      <w:tr w:rsidR="00141F35" w:rsidRPr="00EE1935" w14:paraId="222B2921" w14:textId="77777777" w:rsidTr="24E22B01">
        <w:trPr>
          <w:trHeight w:val="261"/>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332AAD7C" w:rsidR="00141F35" w:rsidRPr="00985801" w:rsidRDefault="00C1136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07 January</w:t>
            </w:r>
            <w:r w:rsidR="003A42E3">
              <w:rPr>
                <w:rFonts w:ascii="Calibri" w:eastAsia="Calibri" w:hAnsi="Calibri" w:cs="Calibri"/>
                <w:sz w:val="20"/>
                <w:lang w:val="en-GB" w:eastAsia="en-GB"/>
              </w:rPr>
              <w:t xml:space="preserve"> 202</w:t>
            </w:r>
            <w:r>
              <w:rPr>
                <w:rFonts w:ascii="Calibri" w:eastAsia="Calibri" w:hAnsi="Calibri" w:cs="Calibri"/>
                <w:sz w:val="20"/>
                <w:lang w:val="en-GB" w:eastAsia="en-GB"/>
              </w:rPr>
              <w:t>5</w:t>
            </w:r>
            <w:r w:rsidR="003A42E3">
              <w:rPr>
                <w:rFonts w:ascii="Calibri" w:eastAsia="Calibri" w:hAnsi="Calibri" w:cs="Calibri"/>
                <w:sz w:val="20"/>
                <w:lang w:val="en-GB" w:eastAsia="en-GB"/>
              </w:rPr>
              <w:t xml:space="preserve"> </w:t>
            </w:r>
            <w:r w:rsidR="00F84F50" w:rsidRPr="00C87300">
              <w:rPr>
                <w:rFonts w:ascii="Calibri" w:eastAsia="Calibri" w:hAnsi="Calibri" w:cs="Calibri"/>
                <w:sz w:val="20"/>
                <w:lang w:val="en-GB" w:eastAsia="en-GB"/>
              </w:rPr>
              <w:t>at 16:00 UTC Time </w:t>
            </w:r>
          </w:p>
        </w:tc>
      </w:tr>
      <w:tr w:rsidR="00141F35" w:rsidRPr="00EE1935" w14:paraId="16515141" w14:textId="77777777" w:rsidTr="24E22B01">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0DE6BDDF" w:rsidR="00141F35" w:rsidRPr="00985801" w:rsidRDefault="00C1136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14 January</w:t>
            </w:r>
            <w:r w:rsidR="003A42E3">
              <w:rPr>
                <w:rFonts w:ascii="Calibri" w:eastAsia="Calibri" w:hAnsi="Calibri" w:cs="Calibri"/>
                <w:sz w:val="20"/>
                <w:lang w:val="en-GB" w:eastAsia="en-GB"/>
              </w:rPr>
              <w:t xml:space="preserve"> 202</w:t>
            </w:r>
            <w:r>
              <w:rPr>
                <w:rFonts w:ascii="Calibri" w:eastAsia="Calibri" w:hAnsi="Calibri" w:cs="Calibri"/>
                <w:sz w:val="20"/>
                <w:lang w:val="en-GB" w:eastAsia="en-GB"/>
              </w:rPr>
              <w:t>5</w:t>
            </w:r>
            <w:r w:rsidR="003A42E3">
              <w:rPr>
                <w:rFonts w:ascii="Calibri" w:eastAsia="Calibri" w:hAnsi="Calibri" w:cs="Calibri"/>
                <w:sz w:val="20"/>
                <w:lang w:val="en-GB" w:eastAsia="en-GB"/>
              </w:rPr>
              <w:t xml:space="preserve"> </w:t>
            </w:r>
            <w:r w:rsidR="00F84F50" w:rsidRPr="00C87300">
              <w:rPr>
                <w:rFonts w:ascii="Calibri" w:eastAsia="Calibri" w:hAnsi="Calibri" w:cs="Calibri"/>
                <w:sz w:val="20"/>
                <w:lang w:val="en-GB" w:eastAsia="en-GB"/>
              </w:rPr>
              <w:t>at 16:00 UTC Time </w:t>
            </w:r>
          </w:p>
        </w:tc>
      </w:tr>
      <w:tr w:rsidR="00141F35" w:rsidRPr="00EE1935" w14:paraId="748054A1" w14:textId="77777777" w:rsidTr="24E22B01">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DA09D94" w:rsidR="00141F35" w:rsidRPr="00985801" w:rsidRDefault="001C2C69" w:rsidP="009855B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24E22B01">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07E3D7F" w:rsidR="00141F35" w:rsidRPr="00985801" w:rsidRDefault="007B3F2A" w:rsidP="24E22B01">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1ACE2ABD" w14:textId="77777777" w:rsidR="00645120" w:rsidRPr="00EE1B34" w:rsidRDefault="00645120"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lastRenderedPageBreak/>
        <w:t>Importan</w:t>
      </w:r>
      <w:r>
        <w:t>t information regarding this RFP</w:t>
      </w:r>
      <w:r w:rsidRPr="000277AC">
        <w:t>:</w:t>
      </w:r>
      <w:r>
        <w:t xml:space="preserve"> </w:t>
      </w:r>
    </w:p>
    <w:p w14:paraId="164B9701" w14:textId="77777777" w:rsidR="001C672D" w:rsidRPr="001C672D" w:rsidRDefault="001C672D" w:rsidP="001C672D"/>
    <w:p w14:paraId="6A9D38ED" w14:textId="0B80A7F3" w:rsidR="008B13B5" w:rsidRPr="008B13B5" w:rsidRDefault="00764110" w:rsidP="005F4353">
      <w:pPr>
        <w:pStyle w:val="ListParagraph"/>
        <w:numPr>
          <w:ilvl w:val="0"/>
          <w:numId w:val="17"/>
        </w:numPr>
        <w:spacing w:after="120"/>
      </w:pPr>
      <w:r w:rsidRPr="005F4353">
        <w:rPr>
          <w:rFonts w:cs="Arial"/>
          <w:szCs w:val="22"/>
        </w:rPr>
        <w:t>This RFP is launched</w:t>
      </w:r>
      <w:r w:rsidR="008B13B5">
        <w:rPr>
          <w:rFonts w:cs="Arial"/>
          <w:szCs w:val="22"/>
        </w:rPr>
        <w:t xml:space="preserve"> with the primary goal to identify and recommend one or two IMS solutions suitable for global standardization in PCM, and to provide strategic insights into other IMS used for case data management purpose, to facilitate subsequent decision making on investments in a system. </w:t>
      </w:r>
    </w:p>
    <w:p w14:paraId="62A60565" w14:textId="54178C13" w:rsidR="008B13B5" w:rsidRPr="008B13B5" w:rsidRDefault="008B13B5" w:rsidP="005F4353">
      <w:pPr>
        <w:pStyle w:val="ListParagraph"/>
        <w:numPr>
          <w:ilvl w:val="0"/>
          <w:numId w:val="17"/>
        </w:numPr>
        <w:spacing w:after="120"/>
      </w:pPr>
      <w:r>
        <w:rPr>
          <w:rFonts w:cs="Arial"/>
          <w:szCs w:val="22"/>
        </w:rPr>
        <w:t>PCM focus</w:t>
      </w:r>
    </w:p>
    <w:p w14:paraId="21D138CF" w14:textId="58AC7E68" w:rsidR="008B13B5" w:rsidRPr="008B13B5" w:rsidRDefault="008B13B5" w:rsidP="008B13B5">
      <w:pPr>
        <w:pStyle w:val="ListParagraph"/>
        <w:numPr>
          <w:ilvl w:val="1"/>
          <w:numId w:val="17"/>
        </w:numPr>
        <w:spacing w:after="120"/>
      </w:pPr>
      <w:r>
        <w:rPr>
          <w:rFonts w:cs="Arial"/>
          <w:szCs w:val="22"/>
        </w:rPr>
        <w:t>Comprehensive overview and evaluation of current PCM IMS</w:t>
      </w:r>
    </w:p>
    <w:p w14:paraId="634964CE" w14:textId="680C7A3E" w:rsidR="008B13B5" w:rsidRPr="008B13B5" w:rsidRDefault="008B13B5" w:rsidP="008B13B5">
      <w:pPr>
        <w:pStyle w:val="ListParagraph"/>
        <w:numPr>
          <w:ilvl w:val="1"/>
          <w:numId w:val="17"/>
        </w:numPr>
        <w:spacing w:after="120"/>
      </w:pPr>
      <w:r>
        <w:rPr>
          <w:rFonts w:cs="Arial"/>
          <w:szCs w:val="22"/>
        </w:rPr>
        <w:t>Strategic recommendations for global standardization</w:t>
      </w:r>
    </w:p>
    <w:p w14:paraId="638501B1" w14:textId="7A24730C" w:rsidR="008B13B5" w:rsidRDefault="008B13B5" w:rsidP="008B13B5">
      <w:pPr>
        <w:pStyle w:val="ListParagraph"/>
        <w:numPr>
          <w:ilvl w:val="0"/>
          <w:numId w:val="17"/>
        </w:numPr>
        <w:spacing w:after="120"/>
      </w:pPr>
      <w:r>
        <w:t>Review of additional case data management IMS</w:t>
      </w:r>
    </w:p>
    <w:p w14:paraId="3F0D8486" w14:textId="2707CE08" w:rsidR="008B13B5" w:rsidRDefault="008B13B5" w:rsidP="008B13B5">
      <w:pPr>
        <w:pStyle w:val="ListParagraph"/>
        <w:numPr>
          <w:ilvl w:val="1"/>
          <w:numId w:val="17"/>
        </w:numPr>
        <w:spacing w:after="120"/>
      </w:pPr>
      <w:r>
        <w:t>High level inventory</w:t>
      </w:r>
    </w:p>
    <w:p w14:paraId="1D6F7014" w14:textId="1C3A4863" w:rsidR="008B13B5" w:rsidRDefault="008B13B5" w:rsidP="008B13B5">
      <w:pPr>
        <w:pStyle w:val="ListParagraph"/>
        <w:numPr>
          <w:ilvl w:val="1"/>
          <w:numId w:val="17"/>
        </w:numPr>
        <w:spacing w:after="120"/>
      </w:pPr>
      <w:r>
        <w:t>Key feature mapping and analysis</w:t>
      </w:r>
    </w:p>
    <w:p w14:paraId="754D777A" w14:textId="1C97EF46" w:rsidR="008B13B5" w:rsidRDefault="008B13B5" w:rsidP="008B13B5">
      <w:pPr>
        <w:pStyle w:val="ListParagraph"/>
        <w:numPr>
          <w:ilvl w:val="1"/>
          <w:numId w:val="17"/>
        </w:numPr>
        <w:spacing w:after="120"/>
      </w:pPr>
      <w:r>
        <w:t>Assessment of integration potential with recommended PCM IMS solutions</w:t>
      </w:r>
    </w:p>
    <w:p w14:paraId="574B00FB" w14:textId="6E77DA99" w:rsidR="008B13B5" w:rsidRDefault="008B13B5" w:rsidP="008B13B5">
      <w:pPr>
        <w:pStyle w:val="ListParagraph"/>
        <w:numPr>
          <w:ilvl w:val="1"/>
          <w:numId w:val="17"/>
        </w:numPr>
        <w:spacing w:after="120"/>
      </w:pPr>
      <w:r>
        <w:t>Strategic recommendations cross-sectoral case data management</w:t>
      </w:r>
    </w:p>
    <w:p w14:paraId="3D7A5ABE" w14:textId="77777777" w:rsidR="00ED63AB" w:rsidRDefault="00ED63AB" w:rsidP="00ED63AB">
      <w:pPr>
        <w:pStyle w:val="ListParagraph"/>
        <w:numPr>
          <w:ilvl w:val="0"/>
          <w:numId w:val="17"/>
        </w:numPr>
        <w:spacing w:after="120"/>
      </w:pPr>
      <w:r>
        <w:t>This includes a scope of work includes:</w:t>
      </w:r>
    </w:p>
    <w:p w14:paraId="70A504C9" w14:textId="2F97B49F" w:rsidR="00ED63AB" w:rsidRDefault="00ED63AB" w:rsidP="00ED63AB">
      <w:pPr>
        <w:pStyle w:val="ListParagraph"/>
        <w:numPr>
          <w:ilvl w:val="0"/>
          <w:numId w:val="17"/>
        </w:numPr>
        <w:spacing w:after="120"/>
      </w:pPr>
      <w:r>
        <w:t>For PCM</w:t>
      </w:r>
    </w:p>
    <w:p w14:paraId="2E2D7F1C" w14:textId="28B53D65" w:rsidR="00ED63AB" w:rsidRDefault="00ED63AB" w:rsidP="00ED63AB">
      <w:pPr>
        <w:pStyle w:val="ListParagraph"/>
        <w:numPr>
          <w:ilvl w:val="1"/>
          <w:numId w:val="17"/>
        </w:numPr>
        <w:spacing w:after="120"/>
      </w:pPr>
      <w:r>
        <w:t xml:space="preserve">List and describe PCM IMS </w:t>
      </w:r>
    </w:p>
    <w:p w14:paraId="459EF5EA" w14:textId="60B0DF1B" w:rsidR="00ED63AB" w:rsidRDefault="00ED63AB" w:rsidP="00ED63AB">
      <w:pPr>
        <w:pStyle w:val="ListParagraph"/>
        <w:numPr>
          <w:ilvl w:val="1"/>
          <w:numId w:val="17"/>
        </w:numPr>
        <w:spacing w:after="120"/>
      </w:pPr>
      <w:r>
        <w:t xml:space="preserve">Evaluation of systems using the following criteria: operational adaptability mobile and web-based functionality, offline data collection, user experience, system functionality across the case management lifecycle, maintenance requirements, information management capacity, cost analysis, data protection and security, and interoperability with other systems. </w:t>
      </w:r>
    </w:p>
    <w:p w14:paraId="554FBCE1" w14:textId="3EAF5180" w:rsidR="00ED63AB" w:rsidRDefault="00ED63AB" w:rsidP="00ED63AB">
      <w:pPr>
        <w:pStyle w:val="ListParagraph"/>
        <w:numPr>
          <w:ilvl w:val="1"/>
          <w:numId w:val="17"/>
        </w:numPr>
        <w:spacing w:after="120"/>
      </w:pPr>
      <w:r>
        <w:t>Provision of recommendations</w:t>
      </w:r>
    </w:p>
    <w:p w14:paraId="12253E21" w14:textId="75E0515B" w:rsidR="00ED63AB" w:rsidRDefault="00ED63AB" w:rsidP="00ED63AB">
      <w:pPr>
        <w:pStyle w:val="ListParagraph"/>
        <w:numPr>
          <w:ilvl w:val="0"/>
          <w:numId w:val="17"/>
        </w:numPr>
        <w:spacing w:after="120"/>
      </w:pPr>
      <w:r>
        <w:t>Additional Case Data Management IMS</w:t>
      </w:r>
    </w:p>
    <w:p w14:paraId="00C8A1BF" w14:textId="48B5B208" w:rsidR="00ED63AB" w:rsidRDefault="00ED63AB" w:rsidP="00ED63AB">
      <w:pPr>
        <w:pStyle w:val="ListParagraph"/>
        <w:numPr>
          <w:ilvl w:val="1"/>
          <w:numId w:val="17"/>
        </w:numPr>
        <w:spacing w:after="120"/>
      </w:pPr>
      <w:r>
        <w:t>List and describe additional case data management IMS</w:t>
      </w:r>
    </w:p>
    <w:p w14:paraId="4BFEA0AD" w14:textId="4E48E6BC" w:rsidR="00ED63AB" w:rsidRDefault="00ED63AB" w:rsidP="00ED63AB">
      <w:pPr>
        <w:pStyle w:val="ListParagraph"/>
        <w:numPr>
          <w:ilvl w:val="1"/>
          <w:numId w:val="17"/>
        </w:numPr>
        <w:spacing w:after="120"/>
      </w:pPr>
      <w:r>
        <w:t xml:space="preserve">Evaluate systems including: workflow compatibility, system functionality (offline data collection and language support, operational adaptability, user capacity and acceptance), data protection and security, and business model. </w:t>
      </w:r>
    </w:p>
    <w:p w14:paraId="0742BB33" w14:textId="53CCE2E4" w:rsidR="008B13B5" w:rsidRDefault="008B13B5" w:rsidP="008B13B5">
      <w:pPr>
        <w:pStyle w:val="ListParagraph"/>
        <w:numPr>
          <w:ilvl w:val="0"/>
          <w:numId w:val="17"/>
        </w:numPr>
        <w:spacing w:after="120"/>
        <w:rPr>
          <w:rStyle w:val="normaltextrun"/>
        </w:rPr>
      </w:pPr>
      <w:r>
        <w:rPr>
          <w:rStyle w:val="normaltextrun"/>
        </w:rPr>
        <w:t xml:space="preserve">The expected duration of this service shall be </w:t>
      </w:r>
      <w:r w:rsidRPr="008B13B5">
        <w:rPr>
          <w:rStyle w:val="normaltextrun"/>
          <w:b/>
          <w:bCs/>
        </w:rPr>
        <w:t>40 working days</w:t>
      </w:r>
      <w:r>
        <w:rPr>
          <w:rStyle w:val="normaltextrun"/>
        </w:rPr>
        <w:t xml:space="preserve"> and the final delivery of the services shall not exceed </w:t>
      </w:r>
      <w:r w:rsidR="00505DF3">
        <w:rPr>
          <w:rStyle w:val="normaltextrun"/>
          <w:b/>
          <w:bCs/>
        </w:rPr>
        <w:t>March 31</w:t>
      </w:r>
      <w:r w:rsidR="00505DF3" w:rsidRPr="008B13B5">
        <w:rPr>
          <w:rStyle w:val="normaltextrun"/>
          <w:b/>
          <w:bCs/>
        </w:rPr>
        <w:t xml:space="preserve"> 2025</w:t>
      </w:r>
      <w:r>
        <w:rPr>
          <w:rStyle w:val="normaltextrun"/>
        </w:rPr>
        <w:t>. D</w:t>
      </w:r>
      <w:r w:rsidR="007E1551">
        <w:rPr>
          <w:rStyle w:val="normaltextrun"/>
        </w:rPr>
        <w:t>R</w:t>
      </w:r>
      <w:r>
        <w:rPr>
          <w:rStyle w:val="normaltextrun"/>
        </w:rPr>
        <w:t xml:space="preserve">C may terminate the contract if supplier fails to deliver services on time. </w:t>
      </w:r>
    </w:p>
    <w:p w14:paraId="74225928" w14:textId="78F9C9DE" w:rsidR="00764110" w:rsidRPr="008B13B5" w:rsidRDefault="00E47ACA" w:rsidP="008B13B5">
      <w:pPr>
        <w:pStyle w:val="ListParagraph"/>
        <w:numPr>
          <w:ilvl w:val="0"/>
          <w:numId w:val="17"/>
        </w:numPr>
        <w:spacing w:after="120"/>
      </w:pPr>
      <w:r w:rsidRPr="2E648360">
        <w:rPr>
          <w:rStyle w:val="normaltextrun"/>
        </w:rPr>
        <w:t xml:space="preserve"> </w:t>
      </w:r>
      <w:r w:rsidR="00764110" w:rsidRPr="008B13B5">
        <w:rPr>
          <w:rFonts w:cs="Arial"/>
          <w:szCs w:val="22"/>
        </w:rPr>
        <w:t xml:space="preserve">No advance payment will be paid to the awarded supplier. The awarded supplier is expected to mobilize its own resources </w:t>
      </w:r>
      <w:r w:rsidR="00D22AC2" w:rsidRPr="008B13B5">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lastRenderedPageBreak/>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1FAB87DE" w:rsidR="002B39C4" w:rsidRPr="006B0372" w:rsidRDefault="002B39C4" w:rsidP="009D07D7">
            <w:pPr>
              <w:rPr>
                <w:sz w:val="20"/>
                <w:szCs w:val="20"/>
              </w:rPr>
            </w:pPr>
            <w:r w:rsidRPr="006B0372">
              <w:rPr>
                <w:sz w:val="20"/>
                <w:szCs w:val="20"/>
              </w:rPr>
              <w:t>Complete ALL sections in full, sign, and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1288194E" w:rsidR="00AA4634" w:rsidRPr="006B0372" w:rsidRDefault="00AA4634" w:rsidP="009D07D7">
            <w:pPr>
              <w:rPr>
                <w:sz w:val="20"/>
                <w:szCs w:val="20"/>
              </w:rPr>
            </w:pPr>
            <w:r w:rsidRPr="006B0372">
              <w:rPr>
                <w:sz w:val="20"/>
                <w:szCs w:val="20"/>
              </w:rPr>
              <w:t>Complete ALL sections in full, sign,</w:t>
            </w:r>
            <w:r w:rsidR="00A20ECE">
              <w:rPr>
                <w:sz w:val="20"/>
                <w:szCs w:val="20"/>
              </w:rPr>
              <w:t xml:space="preserve"> </w:t>
            </w:r>
            <w:r w:rsidRPr="006B0372">
              <w:rPr>
                <w:sz w:val="20"/>
                <w:szCs w:val="20"/>
              </w:rPr>
              <w:t>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2616D2C7" w:rsidR="00AA4634" w:rsidRPr="006B0372" w:rsidRDefault="00AA4634" w:rsidP="009D07D7">
            <w:pPr>
              <w:rPr>
                <w:sz w:val="20"/>
                <w:szCs w:val="20"/>
              </w:rPr>
            </w:pPr>
            <w:r w:rsidRPr="006B0372">
              <w:rPr>
                <w:sz w:val="20"/>
                <w:szCs w:val="20"/>
              </w:rPr>
              <w:t>Complete ALL sections in full, sign,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18A03C9B" w:rsidR="00D22AC2" w:rsidRPr="006B0372" w:rsidRDefault="009043E4" w:rsidP="009D07D7">
            <w:pPr>
              <w:rPr>
                <w:sz w:val="20"/>
                <w:szCs w:val="20"/>
              </w:rPr>
            </w:pPr>
            <w:r w:rsidRPr="006B0372">
              <w:rPr>
                <w:sz w:val="20"/>
                <w:szCs w:val="20"/>
              </w:rPr>
              <w:t>Sign,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97C5AC" w:rsidR="00AA4634" w:rsidRPr="006B0372" w:rsidRDefault="00AA4634" w:rsidP="00972789">
            <w:pPr>
              <w:jc w:val="left"/>
              <w:rPr>
                <w:sz w:val="20"/>
                <w:szCs w:val="20"/>
              </w:rPr>
            </w:pPr>
            <w:r w:rsidRPr="006B0372">
              <w:rPr>
                <w:sz w:val="20"/>
                <w:szCs w:val="20"/>
              </w:rPr>
              <w:t xml:space="preserve">Supplier Profile and Registration Form </w:t>
            </w:r>
            <w:r w:rsidR="00006E65">
              <w:rPr>
                <w:sz w:val="20"/>
                <w:szCs w:val="20"/>
              </w:rPr>
              <w:t>–</w:t>
            </w:r>
            <w:r w:rsidR="00006E65">
              <w:t xml:space="preserve"> Applicable to all</w:t>
            </w:r>
          </w:p>
        </w:tc>
        <w:tc>
          <w:tcPr>
            <w:tcW w:w="2452" w:type="pct"/>
          </w:tcPr>
          <w:p w14:paraId="2EDBB5F3" w14:textId="6D438416" w:rsidR="00AA4634" w:rsidRPr="006B0372" w:rsidRDefault="00AA4634" w:rsidP="009D07D7">
            <w:pPr>
              <w:rPr>
                <w:sz w:val="20"/>
                <w:szCs w:val="20"/>
              </w:rPr>
            </w:pPr>
            <w:r w:rsidRPr="006B0372">
              <w:rPr>
                <w:sz w:val="20"/>
                <w:szCs w:val="20"/>
              </w:rPr>
              <w:t>Complete ALL sections in full, sign, and submit</w:t>
            </w:r>
          </w:p>
        </w:tc>
      </w:tr>
      <w:tr w:rsidR="008A4A0F" w:rsidRPr="006B0372" w14:paraId="152B31FB" w14:textId="77777777" w:rsidTr="00972789">
        <w:trPr>
          <w:trHeight w:val="432"/>
        </w:trPr>
        <w:tc>
          <w:tcPr>
            <w:tcW w:w="339" w:type="pct"/>
          </w:tcPr>
          <w:p w14:paraId="3CD313B5" w14:textId="10C2A8B0" w:rsidR="008A4A0F" w:rsidRPr="006B0372" w:rsidRDefault="00F34B7A" w:rsidP="008A4A0F">
            <w:pPr>
              <w:rPr>
                <w:sz w:val="20"/>
                <w:szCs w:val="20"/>
              </w:rPr>
            </w:pPr>
            <w:r w:rsidRPr="006B0372">
              <w:rPr>
                <w:sz w:val="20"/>
                <w:szCs w:val="20"/>
              </w:rPr>
              <w:t>6</w:t>
            </w:r>
          </w:p>
        </w:tc>
        <w:tc>
          <w:tcPr>
            <w:tcW w:w="476" w:type="pct"/>
          </w:tcPr>
          <w:p w14:paraId="08A7D608" w14:textId="38DB2EEF" w:rsidR="008A4A0F" w:rsidRPr="006B0372" w:rsidRDefault="007A591C" w:rsidP="008A4A0F">
            <w:pPr>
              <w:rPr>
                <w:sz w:val="20"/>
                <w:szCs w:val="20"/>
              </w:rPr>
            </w:pPr>
            <w:r>
              <w:rPr>
                <w:sz w:val="20"/>
                <w:szCs w:val="20"/>
              </w:rPr>
              <w:t>H</w:t>
            </w:r>
          </w:p>
        </w:tc>
        <w:tc>
          <w:tcPr>
            <w:tcW w:w="1733" w:type="pct"/>
          </w:tcPr>
          <w:p w14:paraId="29CAAB21" w14:textId="73097B01" w:rsidR="008A4A0F" w:rsidRPr="006B0372" w:rsidRDefault="008A4A0F" w:rsidP="008A4A0F">
            <w:pPr>
              <w:rPr>
                <w:sz w:val="20"/>
                <w:szCs w:val="20"/>
              </w:rPr>
            </w:pPr>
            <w:r w:rsidRPr="006B0372">
              <w:rPr>
                <w:sz w:val="20"/>
                <w:szCs w:val="20"/>
              </w:rPr>
              <w:t>Consultan</w:t>
            </w:r>
            <w:r w:rsidR="00E17405" w:rsidRPr="006B0372">
              <w:rPr>
                <w:sz w:val="20"/>
                <w:szCs w:val="20"/>
              </w:rPr>
              <w:t>t</w:t>
            </w:r>
            <w:r w:rsidRPr="006B0372">
              <w:rPr>
                <w:sz w:val="20"/>
                <w:szCs w:val="20"/>
              </w:rPr>
              <w:t xml:space="preserve"> Declaration form</w:t>
            </w:r>
            <w:r w:rsidR="00D817F4">
              <w:rPr>
                <w:sz w:val="20"/>
                <w:szCs w:val="20"/>
              </w:rPr>
              <w:t xml:space="preserve">- </w:t>
            </w:r>
            <w:r w:rsidR="00D817F4" w:rsidRPr="00D817F4">
              <w:rPr>
                <w:b/>
                <w:bCs/>
                <w:sz w:val="20"/>
                <w:szCs w:val="20"/>
              </w:rPr>
              <w:t>Applicable only to Individual bidders</w:t>
            </w:r>
          </w:p>
        </w:tc>
        <w:tc>
          <w:tcPr>
            <w:tcW w:w="2452" w:type="pct"/>
          </w:tcPr>
          <w:p w14:paraId="5F13C9A2" w14:textId="1F2E31FC" w:rsidR="008A4A0F" w:rsidRPr="006B0372" w:rsidRDefault="008A4A0F" w:rsidP="008A4A0F">
            <w:pPr>
              <w:rPr>
                <w:sz w:val="20"/>
                <w:szCs w:val="20"/>
              </w:rPr>
            </w:pPr>
            <w:r w:rsidRPr="006B0372">
              <w:rPr>
                <w:sz w:val="20"/>
                <w:szCs w:val="20"/>
              </w:rPr>
              <w:t>Complete ALL sections in full, sign,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000B2872">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000B2872">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2C1EFC23" w14:textId="66CF7546" w:rsidR="00BA0348" w:rsidRPr="002B643E" w:rsidRDefault="006965E0">
            <w:pPr>
              <w:rPr>
                <w:sz w:val="20"/>
                <w:szCs w:val="20"/>
              </w:rPr>
            </w:pPr>
            <w:r w:rsidRPr="002B643E">
              <w:rPr>
                <w:sz w:val="20"/>
                <w:szCs w:val="20"/>
              </w:rPr>
              <w:t>Submit a technical proposal</w:t>
            </w:r>
            <w:r w:rsidR="00BA0348" w:rsidRPr="002B643E">
              <w:rPr>
                <w:sz w:val="20"/>
                <w:szCs w:val="20"/>
              </w:rPr>
              <w:t xml:space="preserve"> describing the methodology of how the consultant(s) plan to deliver the training services and develop the training package.</w:t>
            </w:r>
            <w:r w:rsidR="00171684">
              <w:rPr>
                <w:sz w:val="20"/>
                <w:szCs w:val="20"/>
              </w:rPr>
              <w:t xml:space="preserve"> Please refer to Annex F – </w:t>
            </w:r>
            <w:proofErr w:type="spellStart"/>
            <w:r w:rsidR="00171684">
              <w:rPr>
                <w:sz w:val="20"/>
                <w:szCs w:val="20"/>
              </w:rPr>
              <w:t>ToR</w:t>
            </w:r>
            <w:proofErr w:type="spellEnd"/>
            <w:r w:rsidR="00171684">
              <w:rPr>
                <w:sz w:val="20"/>
                <w:szCs w:val="20"/>
              </w:rPr>
              <w:t>.</w:t>
            </w:r>
            <w:r w:rsidRPr="002B643E">
              <w:rPr>
                <w:sz w:val="20"/>
                <w:szCs w:val="20"/>
              </w:rPr>
              <w:t xml:space="preserve"> </w:t>
            </w:r>
          </w:p>
          <w:p w14:paraId="7B154EDB" w14:textId="66B4116D" w:rsidR="00967291" w:rsidRPr="002B643E" w:rsidRDefault="00967291">
            <w:pPr>
              <w:rPr>
                <w:sz w:val="20"/>
                <w:szCs w:val="20"/>
              </w:rPr>
            </w:pPr>
          </w:p>
        </w:tc>
      </w:tr>
      <w:tr w:rsidR="00967291" w:rsidRPr="002B643E" w14:paraId="7D11A967" w14:textId="77777777" w:rsidTr="000B2872">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7D8DB20D" w:rsidR="00967291" w:rsidRPr="002B643E" w:rsidRDefault="00AA503D">
            <w:pPr>
              <w:rPr>
                <w:sz w:val="20"/>
                <w:szCs w:val="20"/>
              </w:rPr>
            </w:pPr>
            <w:r w:rsidRPr="002B643E">
              <w:rPr>
                <w:sz w:val="20"/>
                <w:szCs w:val="20"/>
              </w:rPr>
              <w:t xml:space="preserve">Attach CVs of </w:t>
            </w:r>
            <w:r w:rsidR="00544BEC" w:rsidRPr="002B643E">
              <w:rPr>
                <w:sz w:val="20"/>
                <w:szCs w:val="20"/>
              </w:rPr>
              <w:t>consultant</w:t>
            </w:r>
            <w:r w:rsidR="00CD5A95">
              <w:rPr>
                <w:sz w:val="20"/>
                <w:szCs w:val="20"/>
              </w:rPr>
              <w:t>(</w:t>
            </w:r>
            <w:r w:rsidR="00544BEC" w:rsidRPr="002B643E">
              <w:rPr>
                <w:sz w:val="20"/>
                <w:szCs w:val="20"/>
              </w:rPr>
              <w:t>s</w:t>
            </w:r>
            <w:r w:rsidR="00CD5A95">
              <w:rPr>
                <w:sz w:val="20"/>
                <w:szCs w:val="20"/>
              </w:rPr>
              <w:t>)</w:t>
            </w:r>
            <w:r w:rsidR="00544BEC" w:rsidRPr="002B643E">
              <w:rPr>
                <w:sz w:val="20"/>
                <w:szCs w:val="20"/>
              </w:rPr>
              <w:t xml:space="preserve"> considered </w:t>
            </w:r>
            <w:r w:rsidR="00CD5A95">
              <w:rPr>
                <w:sz w:val="20"/>
                <w:szCs w:val="20"/>
              </w:rPr>
              <w:t xml:space="preserve">for </w:t>
            </w:r>
            <w:r w:rsidR="00544BEC" w:rsidRPr="002B643E">
              <w:rPr>
                <w:sz w:val="20"/>
                <w:szCs w:val="20"/>
              </w:rPr>
              <w:t>this assignment</w:t>
            </w:r>
            <w:r w:rsidR="00674FE0">
              <w:rPr>
                <w:sz w:val="20"/>
                <w:szCs w:val="20"/>
              </w:rPr>
              <w:t>.</w:t>
            </w:r>
          </w:p>
        </w:tc>
      </w:tr>
      <w:tr w:rsidR="001051E9" w:rsidRPr="002B643E" w14:paraId="01E33744" w14:textId="77777777" w:rsidTr="000B2872">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29226547" w:rsidR="001051E9" w:rsidRPr="002B643E" w:rsidRDefault="00394229" w:rsidP="001051E9">
            <w:pPr>
              <w:rPr>
                <w:sz w:val="20"/>
                <w:szCs w:val="20"/>
              </w:rPr>
            </w:pPr>
            <w:r w:rsidRPr="002B643E">
              <w:rPr>
                <w:sz w:val="20"/>
                <w:szCs w:val="20"/>
              </w:rPr>
              <w:t>Please submit two written samples of work which can include a</w:t>
            </w:r>
            <w:r w:rsidR="00CD5A95">
              <w:rPr>
                <w:sz w:val="20"/>
                <w:szCs w:val="20"/>
              </w:rPr>
              <w:t>n evaluation methodology and report.</w:t>
            </w:r>
            <w:r w:rsidR="00E34738" w:rsidRPr="002B643E">
              <w:rPr>
                <w:sz w:val="20"/>
                <w:szCs w:val="20"/>
              </w:rPr>
              <w:t xml:space="preserve"> </w:t>
            </w:r>
          </w:p>
        </w:tc>
      </w:tr>
    </w:tbl>
    <w:p w14:paraId="7FB5BFD9" w14:textId="77777777" w:rsidR="00D16798" w:rsidRDefault="00D16798" w:rsidP="00D16798">
      <w:pPr>
        <w:rPr>
          <w:color w:val="222222"/>
        </w:rPr>
      </w:pPr>
    </w:p>
    <w:p w14:paraId="2399B9B8" w14:textId="77777777" w:rsidR="00016258" w:rsidRDefault="00016258" w:rsidP="00D16798">
      <w:pPr>
        <w:rPr>
          <w:color w:val="222222"/>
        </w:rPr>
      </w:pPr>
    </w:p>
    <w:p w14:paraId="6C687ED2" w14:textId="77777777" w:rsidR="00016258" w:rsidRDefault="00016258" w:rsidP="00D16798">
      <w:pPr>
        <w:rPr>
          <w:color w:val="222222"/>
        </w:rPr>
      </w:pPr>
    </w:p>
    <w:p w14:paraId="553FE686" w14:textId="77777777" w:rsidR="00016258" w:rsidRDefault="00016258" w:rsidP="00D16798">
      <w:pPr>
        <w:rPr>
          <w:color w:val="222222"/>
        </w:rPr>
      </w:pPr>
    </w:p>
    <w:p w14:paraId="7A8DE99B" w14:textId="7FD6246A"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600" w:type="pct"/>
        <w:tblLook w:val="04A0" w:firstRow="1" w:lastRow="0" w:firstColumn="1" w:lastColumn="0" w:noHBand="0" w:noVBand="1"/>
      </w:tblPr>
      <w:tblGrid>
        <w:gridCol w:w="996"/>
        <w:gridCol w:w="4938"/>
        <w:gridCol w:w="1616"/>
        <w:gridCol w:w="1714"/>
      </w:tblGrid>
      <w:tr w:rsidR="004246EF" w:rsidRPr="00FF7ABD" w14:paraId="79E8C3DC" w14:textId="77777777" w:rsidTr="004246EF">
        <w:trPr>
          <w:trHeight w:val="432"/>
        </w:trPr>
        <w:tc>
          <w:tcPr>
            <w:tcW w:w="538" w:type="pct"/>
            <w:shd w:val="clear" w:color="auto" w:fill="D9D9D9" w:themeFill="background1" w:themeFillShade="D9"/>
          </w:tcPr>
          <w:p w14:paraId="1DA271B0" w14:textId="77777777" w:rsidR="004246EF" w:rsidRPr="00FF7ABD" w:rsidRDefault="004246EF">
            <w:pPr>
              <w:rPr>
                <w:b/>
                <w:sz w:val="20"/>
                <w:szCs w:val="20"/>
              </w:rPr>
            </w:pPr>
            <w:r w:rsidRPr="00FF7ABD">
              <w:rPr>
                <w:b/>
                <w:sz w:val="20"/>
                <w:szCs w:val="20"/>
              </w:rPr>
              <w:t>Technical criteria #</w:t>
            </w:r>
          </w:p>
        </w:tc>
        <w:tc>
          <w:tcPr>
            <w:tcW w:w="2665" w:type="pct"/>
            <w:shd w:val="clear" w:color="auto" w:fill="D9D9D9" w:themeFill="background1" w:themeFillShade="D9"/>
          </w:tcPr>
          <w:p w14:paraId="7BF02E92" w14:textId="77777777" w:rsidR="004246EF" w:rsidRPr="004246EF" w:rsidRDefault="004246EF" w:rsidP="004246EF">
            <w:pPr>
              <w:jc w:val="left"/>
              <w:rPr>
                <w:b/>
                <w:sz w:val="20"/>
                <w:szCs w:val="20"/>
              </w:rPr>
            </w:pPr>
            <w:r w:rsidRPr="004246EF">
              <w:rPr>
                <w:b/>
                <w:sz w:val="20"/>
                <w:szCs w:val="20"/>
              </w:rPr>
              <w:t>Technical criteria</w:t>
            </w:r>
          </w:p>
        </w:tc>
        <w:tc>
          <w:tcPr>
            <w:tcW w:w="872" w:type="pct"/>
            <w:shd w:val="clear" w:color="auto" w:fill="D9D9D9" w:themeFill="background1" w:themeFillShade="D9"/>
          </w:tcPr>
          <w:p w14:paraId="7E2C4260" w14:textId="55B4F540" w:rsidR="004246EF" w:rsidRPr="004246EF" w:rsidRDefault="004246EF" w:rsidP="004246EF">
            <w:pPr>
              <w:jc w:val="left"/>
              <w:rPr>
                <w:b/>
                <w:sz w:val="20"/>
                <w:szCs w:val="20"/>
              </w:rPr>
            </w:pPr>
            <w:r w:rsidRPr="004246EF">
              <w:rPr>
                <w:b/>
                <w:sz w:val="20"/>
                <w:szCs w:val="20"/>
              </w:rPr>
              <w:t>Points to be awarded</w:t>
            </w:r>
          </w:p>
        </w:tc>
        <w:tc>
          <w:tcPr>
            <w:tcW w:w="925" w:type="pct"/>
            <w:shd w:val="clear" w:color="auto" w:fill="D9D9D9" w:themeFill="background1" w:themeFillShade="D9"/>
          </w:tcPr>
          <w:p w14:paraId="48379BBD" w14:textId="37276A78" w:rsidR="004246EF" w:rsidRPr="004246EF" w:rsidRDefault="004246EF" w:rsidP="004246EF">
            <w:pPr>
              <w:jc w:val="left"/>
              <w:rPr>
                <w:b/>
                <w:sz w:val="20"/>
                <w:szCs w:val="20"/>
              </w:rPr>
            </w:pPr>
            <w:r w:rsidRPr="004246EF">
              <w:rPr>
                <w:b/>
                <w:sz w:val="20"/>
                <w:szCs w:val="20"/>
              </w:rPr>
              <w:t>Weighting in technical evaluation</w:t>
            </w:r>
          </w:p>
          <w:p w14:paraId="185E6F83" w14:textId="77777777" w:rsidR="004246EF" w:rsidRPr="004246EF" w:rsidRDefault="004246EF" w:rsidP="004246EF">
            <w:pPr>
              <w:jc w:val="left"/>
              <w:rPr>
                <w:b/>
                <w:sz w:val="20"/>
                <w:szCs w:val="20"/>
              </w:rPr>
            </w:pPr>
            <w:r w:rsidRPr="004246EF">
              <w:rPr>
                <w:b/>
                <w:sz w:val="20"/>
                <w:szCs w:val="20"/>
              </w:rPr>
              <w:t>[Total 100%]</w:t>
            </w:r>
          </w:p>
        </w:tc>
      </w:tr>
      <w:tr w:rsidR="004246EF" w:rsidRPr="00FF7ABD" w14:paraId="6EE5C33C" w14:textId="77777777" w:rsidTr="007E33B7">
        <w:trPr>
          <w:trHeight w:val="432"/>
        </w:trPr>
        <w:tc>
          <w:tcPr>
            <w:tcW w:w="538" w:type="pct"/>
            <w:vMerge w:val="restart"/>
          </w:tcPr>
          <w:p w14:paraId="71AED5DD" w14:textId="77777777" w:rsidR="004246EF" w:rsidRPr="00FF7ABD" w:rsidRDefault="004246EF">
            <w:pPr>
              <w:rPr>
                <w:rFonts w:cstheme="minorHAnsi"/>
                <w:sz w:val="20"/>
                <w:szCs w:val="20"/>
              </w:rPr>
            </w:pPr>
            <w:r w:rsidRPr="00FF7ABD">
              <w:rPr>
                <w:rFonts w:cstheme="minorHAnsi"/>
                <w:sz w:val="20"/>
                <w:szCs w:val="20"/>
              </w:rPr>
              <w:t>1</w:t>
            </w:r>
          </w:p>
        </w:tc>
        <w:tc>
          <w:tcPr>
            <w:tcW w:w="3537" w:type="pct"/>
            <w:gridSpan w:val="2"/>
            <w:shd w:val="clear" w:color="auto" w:fill="E7E6E6" w:themeFill="background2"/>
          </w:tcPr>
          <w:p w14:paraId="2ECF739A" w14:textId="553DBA1D" w:rsidR="004246EF" w:rsidRPr="004246EF" w:rsidRDefault="004246EF" w:rsidP="004246EF">
            <w:pPr>
              <w:jc w:val="left"/>
              <w:rPr>
                <w:rFonts w:cstheme="minorBidi"/>
                <w:sz w:val="20"/>
                <w:szCs w:val="20"/>
              </w:rPr>
            </w:pPr>
            <w:r w:rsidRPr="00FF7ABD">
              <w:rPr>
                <w:rFonts w:cstheme="minorHAnsi"/>
                <w:sz w:val="20"/>
                <w:szCs w:val="20"/>
              </w:rPr>
              <w:t>Quality of the technical proposal which demonstrates the following three elements:</w:t>
            </w:r>
          </w:p>
        </w:tc>
        <w:tc>
          <w:tcPr>
            <w:tcW w:w="925" w:type="pct"/>
            <w:shd w:val="clear" w:color="auto" w:fill="E7E6E6" w:themeFill="background2"/>
          </w:tcPr>
          <w:p w14:paraId="14A3E71B" w14:textId="209D03EE" w:rsidR="004246EF" w:rsidRPr="007E33B7" w:rsidRDefault="00185E29" w:rsidP="007E33B7">
            <w:pPr>
              <w:jc w:val="center"/>
              <w:rPr>
                <w:rFonts w:cstheme="minorBidi"/>
                <w:b/>
                <w:bCs/>
                <w:sz w:val="20"/>
                <w:szCs w:val="20"/>
              </w:rPr>
            </w:pPr>
            <w:r>
              <w:rPr>
                <w:rFonts w:cstheme="minorBidi"/>
                <w:b/>
                <w:bCs/>
                <w:sz w:val="20"/>
                <w:szCs w:val="20"/>
              </w:rPr>
              <w:t>75</w:t>
            </w:r>
            <w:r w:rsidR="004246EF" w:rsidRPr="007E33B7">
              <w:rPr>
                <w:rFonts w:cstheme="minorBidi"/>
                <w:b/>
                <w:bCs/>
                <w:sz w:val="20"/>
                <w:szCs w:val="20"/>
              </w:rPr>
              <w:t>%</w:t>
            </w:r>
          </w:p>
        </w:tc>
      </w:tr>
      <w:tr w:rsidR="004246EF" w:rsidRPr="00FF7ABD" w14:paraId="7CF53E03" w14:textId="77777777" w:rsidTr="004246EF">
        <w:trPr>
          <w:trHeight w:val="432"/>
        </w:trPr>
        <w:tc>
          <w:tcPr>
            <w:tcW w:w="538" w:type="pct"/>
            <w:vMerge/>
          </w:tcPr>
          <w:p w14:paraId="42D30987" w14:textId="77777777" w:rsidR="004246EF" w:rsidRPr="00FF7ABD" w:rsidRDefault="004246EF">
            <w:pPr>
              <w:rPr>
                <w:rFonts w:cstheme="minorHAnsi"/>
                <w:sz w:val="20"/>
                <w:szCs w:val="20"/>
              </w:rPr>
            </w:pPr>
          </w:p>
        </w:tc>
        <w:tc>
          <w:tcPr>
            <w:tcW w:w="2665" w:type="pct"/>
          </w:tcPr>
          <w:p w14:paraId="35214D12" w14:textId="048E4114"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clear understanding of the objectives of the assignment and use of appropriate methodology and approach</w:t>
            </w:r>
            <w:r w:rsidR="00CD5A95">
              <w:rPr>
                <w:rFonts w:cstheme="minorHAnsi"/>
                <w:sz w:val="20"/>
                <w:szCs w:val="20"/>
              </w:rPr>
              <w:t>.</w:t>
            </w:r>
          </w:p>
        </w:tc>
        <w:tc>
          <w:tcPr>
            <w:tcW w:w="872" w:type="pct"/>
          </w:tcPr>
          <w:p w14:paraId="3EEA09D9" w14:textId="7D6BA986"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9967AE3" w14:textId="1E29B4A1" w:rsidR="004246EF" w:rsidRPr="004246EF" w:rsidRDefault="00185E29" w:rsidP="005B0836">
            <w:pPr>
              <w:jc w:val="center"/>
              <w:rPr>
                <w:rFonts w:cstheme="minorBidi"/>
                <w:sz w:val="20"/>
                <w:szCs w:val="20"/>
              </w:rPr>
            </w:pPr>
            <w:r>
              <w:rPr>
                <w:rFonts w:cstheme="minorBidi"/>
                <w:sz w:val="20"/>
                <w:szCs w:val="20"/>
              </w:rPr>
              <w:t>35</w:t>
            </w:r>
            <w:r w:rsidR="007E33B7">
              <w:rPr>
                <w:rFonts w:cstheme="minorBidi"/>
                <w:sz w:val="20"/>
                <w:szCs w:val="20"/>
              </w:rPr>
              <w:t>%</w:t>
            </w:r>
          </w:p>
        </w:tc>
      </w:tr>
      <w:tr w:rsidR="004246EF" w:rsidRPr="00FF7ABD" w14:paraId="5C8A3535" w14:textId="77777777" w:rsidTr="004246EF">
        <w:trPr>
          <w:trHeight w:val="432"/>
        </w:trPr>
        <w:tc>
          <w:tcPr>
            <w:tcW w:w="538" w:type="pct"/>
            <w:vMerge/>
          </w:tcPr>
          <w:p w14:paraId="6C440503" w14:textId="77777777" w:rsidR="004246EF" w:rsidRPr="00FF7ABD" w:rsidRDefault="004246EF" w:rsidP="004246EF">
            <w:pPr>
              <w:rPr>
                <w:rFonts w:cstheme="minorHAnsi"/>
                <w:sz w:val="20"/>
                <w:szCs w:val="20"/>
              </w:rPr>
            </w:pPr>
          </w:p>
        </w:tc>
        <w:tc>
          <w:tcPr>
            <w:tcW w:w="2665" w:type="pct"/>
          </w:tcPr>
          <w:p w14:paraId="08812460" w14:textId="5189F7EA"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methodology which employs</w:t>
            </w:r>
            <w:r w:rsidR="00CD5A95">
              <w:rPr>
                <w:rFonts w:cstheme="minorHAnsi"/>
                <w:sz w:val="20"/>
                <w:szCs w:val="20"/>
              </w:rPr>
              <w:t xml:space="preserve"> mixed methods.</w:t>
            </w:r>
          </w:p>
        </w:tc>
        <w:tc>
          <w:tcPr>
            <w:tcW w:w="872" w:type="pct"/>
          </w:tcPr>
          <w:p w14:paraId="5E428ABB" w14:textId="33688628"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5D5D3A16" w14:textId="7AC89C87" w:rsidR="004246EF" w:rsidRPr="004246EF" w:rsidRDefault="00185E29" w:rsidP="005B0836">
            <w:pPr>
              <w:jc w:val="center"/>
              <w:rPr>
                <w:rFonts w:cstheme="minorBidi"/>
                <w:sz w:val="20"/>
                <w:szCs w:val="20"/>
              </w:rPr>
            </w:pPr>
            <w:r>
              <w:rPr>
                <w:rFonts w:cstheme="minorBidi"/>
                <w:sz w:val="20"/>
                <w:szCs w:val="20"/>
              </w:rPr>
              <w:t>20</w:t>
            </w:r>
            <w:r w:rsidR="007E33B7">
              <w:rPr>
                <w:rFonts w:cstheme="minorBidi"/>
                <w:sz w:val="20"/>
                <w:szCs w:val="20"/>
              </w:rPr>
              <w:t>%</w:t>
            </w:r>
          </w:p>
        </w:tc>
      </w:tr>
      <w:tr w:rsidR="004246EF" w:rsidRPr="00FF7ABD" w14:paraId="07D22C25" w14:textId="77777777" w:rsidTr="004246EF">
        <w:trPr>
          <w:trHeight w:val="432"/>
        </w:trPr>
        <w:tc>
          <w:tcPr>
            <w:tcW w:w="538" w:type="pct"/>
            <w:vMerge/>
          </w:tcPr>
          <w:p w14:paraId="28699BD8" w14:textId="77777777" w:rsidR="004246EF" w:rsidRPr="00FF7ABD" w:rsidRDefault="004246EF" w:rsidP="004246EF">
            <w:pPr>
              <w:rPr>
                <w:rFonts w:cstheme="minorHAnsi"/>
                <w:sz w:val="20"/>
                <w:szCs w:val="20"/>
              </w:rPr>
            </w:pPr>
          </w:p>
        </w:tc>
        <w:tc>
          <w:tcPr>
            <w:tcW w:w="2665" w:type="pct"/>
          </w:tcPr>
          <w:p w14:paraId="768C7B8B" w14:textId="031AFA90"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 xml:space="preserve">An adequate and time bound work plan to complete the consultancy deliverables </w:t>
            </w:r>
            <w:r w:rsidR="008B13B5">
              <w:rPr>
                <w:rFonts w:cstheme="minorHAnsi"/>
                <w:sz w:val="20"/>
                <w:szCs w:val="20"/>
              </w:rPr>
              <w:t>on time</w:t>
            </w:r>
          </w:p>
        </w:tc>
        <w:tc>
          <w:tcPr>
            <w:tcW w:w="872" w:type="pct"/>
          </w:tcPr>
          <w:p w14:paraId="19833CAC" w14:textId="4BEF77FC"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066C67AE" w14:textId="6EC078AB" w:rsidR="004246EF" w:rsidRPr="004246EF" w:rsidRDefault="00185E29" w:rsidP="005B0836">
            <w:pPr>
              <w:jc w:val="center"/>
              <w:rPr>
                <w:rFonts w:cstheme="minorBidi"/>
                <w:sz w:val="20"/>
                <w:szCs w:val="20"/>
              </w:rPr>
            </w:pPr>
            <w:r>
              <w:rPr>
                <w:rFonts w:cstheme="minorBidi"/>
                <w:sz w:val="20"/>
                <w:szCs w:val="20"/>
              </w:rPr>
              <w:t>20</w:t>
            </w:r>
            <w:r w:rsidR="007E33B7">
              <w:rPr>
                <w:rFonts w:cstheme="minorBidi"/>
                <w:sz w:val="20"/>
                <w:szCs w:val="20"/>
              </w:rPr>
              <w:t>%</w:t>
            </w:r>
          </w:p>
        </w:tc>
      </w:tr>
      <w:tr w:rsidR="004246EF" w:rsidRPr="00FF7ABD" w14:paraId="647922EE" w14:textId="77777777" w:rsidTr="007E33B7">
        <w:trPr>
          <w:trHeight w:val="432"/>
        </w:trPr>
        <w:tc>
          <w:tcPr>
            <w:tcW w:w="538" w:type="pct"/>
            <w:vMerge w:val="restart"/>
          </w:tcPr>
          <w:p w14:paraId="7F7FB91F" w14:textId="77777777" w:rsidR="004246EF" w:rsidRPr="00FF7ABD" w:rsidRDefault="004246EF">
            <w:pPr>
              <w:rPr>
                <w:rFonts w:cstheme="minorHAnsi"/>
                <w:sz w:val="20"/>
                <w:szCs w:val="20"/>
              </w:rPr>
            </w:pPr>
            <w:r w:rsidRPr="00FF7ABD">
              <w:rPr>
                <w:rFonts w:cstheme="minorHAnsi"/>
                <w:sz w:val="20"/>
                <w:szCs w:val="20"/>
              </w:rPr>
              <w:t>2</w:t>
            </w:r>
          </w:p>
        </w:tc>
        <w:tc>
          <w:tcPr>
            <w:tcW w:w="3537" w:type="pct"/>
            <w:gridSpan w:val="2"/>
            <w:shd w:val="clear" w:color="auto" w:fill="E7E6E6" w:themeFill="background2"/>
          </w:tcPr>
          <w:p w14:paraId="3C444233" w14:textId="59A688FB" w:rsidR="004246EF" w:rsidRPr="004246EF" w:rsidRDefault="004246EF" w:rsidP="004246EF">
            <w:pPr>
              <w:jc w:val="left"/>
              <w:rPr>
                <w:rFonts w:cstheme="minorBidi"/>
              </w:rPr>
            </w:pPr>
            <w:r w:rsidRPr="00FF7ABD">
              <w:rPr>
                <w:rFonts w:cstheme="minorHAnsi"/>
                <w:sz w:val="20"/>
                <w:szCs w:val="20"/>
              </w:rPr>
              <w:t>The qualifications of the bidder, assessed by the following two elements:</w:t>
            </w:r>
          </w:p>
        </w:tc>
        <w:tc>
          <w:tcPr>
            <w:tcW w:w="925" w:type="pct"/>
            <w:shd w:val="clear" w:color="auto" w:fill="E7E6E6" w:themeFill="background2"/>
          </w:tcPr>
          <w:p w14:paraId="7E24CA7D" w14:textId="6FFA4B3B" w:rsidR="004246EF" w:rsidRPr="007E33B7" w:rsidRDefault="007E33B7" w:rsidP="007E33B7">
            <w:pPr>
              <w:jc w:val="center"/>
              <w:rPr>
                <w:rFonts w:cstheme="minorBidi"/>
                <w:b/>
                <w:bCs/>
                <w:sz w:val="20"/>
                <w:szCs w:val="20"/>
              </w:rPr>
            </w:pPr>
            <w:r w:rsidRPr="007E33B7">
              <w:rPr>
                <w:rFonts w:cstheme="minorBidi"/>
                <w:b/>
                <w:bCs/>
                <w:sz w:val="20"/>
                <w:szCs w:val="20"/>
              </w:rPr>
              <w:t>2</w:t>
            </w:r>
            <w:r w:rsidR="00185E29">
              <w:rPr>
                <w:rFonts w:cstheme="minorBidi"/>
                <w:b/>
                <w:bCs/>
                <w:sz w:val="20"/>
                <w:szCs w:val="20"/>
              </w:rPr>
              <w:t>5</w:t>
            </w:r>
            <w:r w:rsidR="004246EF" w:rsidRPr="007E33B7">
              <w:rPr>
                <w:rFonts w:cstheme="minorBidi"/>
                <w:b/>
                <w:bCs/>
                <w:sz w:val="20"/>
                <w:szCs w:val="20"/>
              </w:rPr>
              <w:t>%</w:t>
            </w:r>
          </w:p>
        </w:tc>
      </w:tr>
      <w:tr w:rsidR="004246EF" w:rsidRPr="00FF7ABD" w14:paraId="7323A86D" w14:textId="77777777" w:rsidTr="004246EF">
        <w:trPr>
          <w:trHeight w:val="432"/>
        </w:trPr>
        <w:tc>
          <w:tcPr>
            <w:tcW w:w="538" w:type="pct"/>
            <w:vMerge/>
          </w:tcPr>
          <w:p w14:paraId="6DD3FDA9" w14:textId="77777777" w:rsidR="004246EF" w:rsidRPr="00FF7ABD" w:rsidRDefault="004246EF">
            <w:pPr>
              <w:rPr>
                <w:rFonts w:cstheme="minorHAnsi"/>
                <w:sz w:val="20"/>
                <w:szCs w:val="20"/>
              </w:rPr>
            </w:pPr>
          </w:p>
        </w:tc>
        <w:tc>
          <w:tcPr>
            <w:tcW w:w="2665" w:type="pct"/>
          </w:tcPr>
          <w:p w14:paraId="78B73EEB" w14:textId="10D512D5" w:rsidR="004246EF" w:rsidRPr="00FF7ABD" w:rsidRDefault="004246EF" w:rsidP="00FF7ABD">
            <w:pPr>
              <w:rPr>
                <w:rFonts w:cstheme="minorHAnsi"/>
                <w:sz w:val="20"/>
                <w:szCs w:val="20"/>
              </w:rPr>
            </w:pPr>
            <w:r w:rsidRPr="00FF7ABD">
              <w:rPr>
                <w:rFonts w:cstheme="minorHAnsi"/>
                <w:sz w:val="20"/>
                <w:szCs w:val="20"/>
              </w:rPr>
              <w:t>2.1. General capacity and previous relevant experience</w:t>
            </w:r>
          </w:p>
        </w:tc>
        <w:tc>
          <w:tcPr>
            <w:tcW w:w="872" w:type="pct"/>
          </w:tcPr>
          <w:p w14:paraId="3D2BA442" w14:textId="44BED0D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28F5A765" w14:textId="0E4C4AEA" w:rsidR="004246EF" w:rsidRPr="004246EF" w:rsidRDefault="00185E29" w:rsidP="005B0836">
            <w:pPr>
              <w:jc w:val="center"/>
              <w:rPr>
                <w:rFonts w:cstheme="minorBidi"/>
                <w:sz w:val="20"/>
                <w:szCs w:val="20"/>
              </w:rPr>
            </w:pPr>
            <w:r>
              <w:rPr>
                <w:rFonts w:cstheme="minorBidi"/>
                <w:sz w:val="20"/>
                <w:szCs w:val="20"/>
              </w:rPr>
              <w:t>15</w:t>
            </w:r>
            <w:r w:rsidR="00FC48D1">
              <w:rPr>
                <w:rFonts w:cstheme="minorBidi"/>
                <w:sz w:val="20"/>
                <w:szCs w:val="20"/>
              </w:rPr>
              <w:t>%</w:t>
            </w:r>
          </w:p>
        </w:tc>
      </w:tr>
      <w:tr w:rsidR="004246EF" w:rsidRPr="00FF7ABD" w14:paraId="533180C1" w14:textId="77777777" w:rsidTr="004246EF">
        <w:trPr>
          <w:trHeight w:val="432"/>
        </w:trPr>
        <w:tc>
          <w:tcPr>
            <w:tcW w:w="538" w:type="pct"/>
            <w:vMerge/>
          </w:tcPr>
          <w:p w14:paraId="4A36BB94" w14:textId="77777777" w:rsidR="004246EF" w:rsidRPr="00FF7ABD" w:rsidRDefault="004246EF">
            <w:pPr>
              <w:rPr>
                <w:rFonts w:cstheme="minorHAnsi"/>
                <w:sz w:val="20"/>
                <w:szCs w:val="20"/>
              </w:rPr>
            </w:pPr>
          </w:p>
        </w:tc>
        <w:tc>
          <w:tcPr>
            <w:tcW w:w="2665" w:type="pct"/>
          </w:tcPr>
          <w:p w14:paraId="30C7079D" w14:textId="308D06CE" w:rsidR="004246EF" w:rsidRPr="00FF7ABD" w:rsidRDefault="004246EF" w:rsidP="007E33B7">
            <w:pPr>
              <w:pStyle w:val="ListParagraph"/>
              <w:numPr>
                <w:ilvl w:val="1"/>
                <w:numId w:val="12"/>
              </w:numPr>
              <w:rPr>
                <w:rFonts w:cstheme="minorHAnsi"/>
                <w:sz w:val="20"/>
                <w:szCs w:val="20"/>
              </w:rPr>
            </w:pPr>
            <w:r w:rsidRPr="00FF7ABD">
              <w:rPr>
                <w:rFonts w:cstheme="minorHAnsi"/>
                <w:sz w:val="20"/>
                <w:szCs w:val="20"/>
              </w:rPr>
              <w:t>Fit against desired criteria/qualifications</w:t>
            </w:r>
          </w:p>
        </w:tc>
        <w:tc>
          <w:tcPr>
            <w:tcW w:w="872" w:type="pct"/>
          </w:tcPr>
          <w:p w14:paraId="03D11F40" w14:textId="675EE082"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E7BEC9F" w14:textId="535EFA3F" w:rsidR="004246EF" w:rsidRPr="004246EF" w:rsidRDefault="00FC48D1" w:rsidP="005B0836">
            <w:pPr>
              <w:jc w:val="center"/>
              <w:rPr>
                <w:rFonts w:cstheme="minorBidi"/>
                <w:sz w:val="20"/>
                <w:szCs w:val="20"/>
              </w:rPr>
            </w:pPr>
            <w:r>
              <w:rPr>
                <w:rFonts w:cstheme="minorBidi"/>
                <w:sz w:val="20"/>
                <w:szCs w:val="20"/>
              </w:rPr>
              <w:t>10%</w:t>
            </w:r>
          </w:p>
        </w:tc>
      </w:tr>
    </w:tbl>
    <w:p w14:paraId="3F2F7648" w14:textId="77777777" w:rsidR="00D16798" w:rsidRDefault="00D16798" w:rsidP="00D16798">
      <w:pPr>
        <w:rPr>
          <w:color w:val="222222"/>
        </w:rPr>
      </w:pPr>
    </w:p>
    <w:p w14:paraId="361364B8" w14:textId="5B4AFF57" w:rsidR="00185E29" w:rsidRDefault="00185E29" w:rsidP="00D16798">
      <w:pPr>
        <w:rPr>
          <w:color w:val="222222"/>
        </w:rPr>
      </w:pPr>
      <w:r w:rsidRPr="24E22B01">
        <w:rPr>
          <w:color w:val="222222"/>
        </w:rPr>
        <w:t xml:space="preserve">Please note that interviews may be </w:t>
      </w:r>
      <w:r w:rsidR="006E466B" w:rsidRPr="24E22B01">
        <w:rPr>
          <w:color w:val="222222"/>
        </w:rPr>
        <w:t>organized</w:t>
      </w:r>
      <w:r w:rsidRPr="24E22B01">
        <w:rPr>
          <w:color w:val="222222"/>
        </w:rPr>
        <w:t xml:space="preserve"> to follow up on the technical application</w:t>
      </w:r>
      <w:r w:rsidR="00F232C2">
        <w:rPr>
          <w:color w:val="222222"/>
        </w:rPr>
        <w:t xml:space="preserve"> with high ranked bidders</w:t>
      </w:r>
      <w:r w:rsidRPr="24E22B01">
        <w:rPr>
          <w:color w:val="222222"/>
        </w:rPr>
        <w:t>.</w:t>
      </w:r>
    </w:p>
    <w:p w14:paraId="5BC081AD" w14:textId="77777777" w:rsidR="00185E29" w:rsidRDefault="00185E29" w:rsidP="00D16798">
      <w:pPr>
        <w:rPr>
          <w:color w:val="222222"/>
        </w:rPr>
      </w:pPr>
    </w:p>
    <w:p w14:paraId="1AD97D21" w14:textId="210BC63B"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53999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w:t>
      </w:r>
      <w:r w:rsidR="00FB5DF5">
        <w:rPr>
          <w:rFonts w:ascii="Calibri" w:hAnsi="Calibri" w:cs="Arial"/>
          <w:b/>
          <w:szCs w:val="22"/>
          <w:lang w:val="en-GB"/>
        </w:rPr>
        <w:t>1</w:t>
      </w:r>
      <w:r w:rsidR="00165E71" w:rsidRPr="00551961">
        <w:rPr>
          <w:rFonts w:ascii="Calibri" w:hAnsi="Calibri" w:cs="Arial"/>
          <w:b/>
          <w:szCs w:val="22"/>
          <w:lang w:val="en-GB"/>
        </w:rPr>
        <w:t xml:space="preserve"> template</w:t>
      </w:r>
      <w:r w:rsidR="0027131C" w:rsidRPr="00551961">
        <w:rPr>
          <w:rFonts w:ascii="Calibri" w:hAnsi="Calibri" w:cs="Arial"/>
          <w:b/>
          <w:szCs w:val="22"/>
          <w:lang w:val="en-GB"/>
        </w:rPr>
        <w:t xml:space="preserve"> is optional; the bidder can </w:t>
      </w:r>
      <w:r w:rsidR="00FB5DF5">
        <w:rPr>
          <w:rFonts w:ascii="Calibri" w:hAnsi="Calibri" w:cs="Arial"/>
          <w:b/>
          <w:szCs w:val="22"/>
          <w:lang w:val="en-GB"/>
        </w:rPr>
        <w:t>use</w:t>
      </w:r>
      <w:r w:rsidR="0027131C" w:rsidRPr="00551961">
        <w:rPr>
          <w:rFonts w:ascii="Calibri" w:hAnsi="Calibri" w:cs="Arial"/>
          <w:b/>
          <w:szCs w:val="22"/>
          <w:lang w:val="en-GB"/>
        </w:rPr>
        <w:t xml:space="preserve"> their own </w:t>
      </w:r>
      <w:r w:rsidR="00FB5DF5">
        <w:rPr>
          <w:rFonts w:ascii="Calibri" w:hAnsi="Calibri" w:cs="Arial"/>
          <w:b/>
          <w:szCs w:val="22"/>
          <w:lang w:val="en-GB"/>
        </w:rPr>
        <w:t>technical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7E33B7">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7E33B7">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14E7F7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91D4A">
        <w:rPr>
          <w:rFonts w:ascii="Calibri" w:hAnsi="Calibri" w:cs="Arial"/>
          <w:b/>
          <w:bCs/>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475250">
        <w:rPr>
          <w:rFonts w:ascii="Calibri" w:hAnsi="Calibri" w:cs="Arial"/>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9"/>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5A0F461F" w:rsidR="00ED4934" w:rsidRPr="00EE1B34" w:rsidRDefault="00764110" w:rsidP="00972789">
      <w:pPr>
        <w:rPr>
          <w:lang w:val="en-GB"/>
        </w:rPr>
      </w:pPr>
      <w:r w:rsidRPr="4ACF9A59">
        <w:rPr>
          <w:lang w:val="en-GB"/>
        </w:rPr>
        <w:t>For queries on this RFP</w:t>
      </w:r>
      <w:r w:rsidR="00ED4934" w:rsidRPr="4ACF9A59">
        <w:rPr>
          <w:lang w:val="en-GB"/>
        </w:rPr>
        <w:t>, please contact</w:t>
      </w:r>
      <w:r w:rsidR="007F069B">
        <w:rPr>
          <w:lang w:val="en-GB"/>
        </w:rPr>
        <w:t xml:space="preserve"> </w:t>
      </w:r>
      <w:r w:rsidR="003C608B" w:rsidRPr="002D2B55">
        <w:rPr>
          <w:b/>
          <w:bCs/>
        </w:rPr>
        <w:t>Brennan Webert</w:t>
      </w:r>
      <w:r w:rsidR="007F069B" w:rsidRPr="002D2B55">
        <w:rPr>
          <w:b/>
          <w:bCs/>
          <w:caps/>
          <w:kern w:val="28"/>
          <w:lang w:val="en-GB"/>
        </w:rPr>
        <w:t>,</w:t>
      </w:r>
      <w:r w:rsidR="007F069B" w:rsidRPr="002D2B55">
        <w:rPr>
          <w:b/>
          <w:caps/>
          <w:kern w:val="28"/>
          <w:lang w:val="en-GB"/>
        </w:rPr>
        <w:t xml:space="preserve"> </w:t>
      </w:r>
      <w:r w:rsidR="002D2B55" w:rsidRPr="002D2B55">
        <w:rPr>
          <w:b/>
          <w:caps/>
          <w:kern w:val="28"/>
          <w:lang w:val="en-GB"/>
        </w:rPr>
        <w:t>Protection Advisor</w:t>
      </w:r>
      <w:r w:rsidR="007F069B" w:rsidRPr="002D2B55">
        <w:rPr>
          <w:b/>
          <w:caps/>
          <w:kern w:val="28"/>
          <w:lang w:val="en-GB"/>
        </w:rPr>
        <w:t>,</w:t>
      </w:r>
      <w:r w:rsidR="002D2B55" w:rsidRPr="002D2B55">
        <w:rPr>
          <w:b/>
          <w:caps/>
          <w:kern w:val="28"/>
          <w:lang w:val="en-GB"/>
        </w:rPr>
        <w:t xml:space="preserve"> brennan.webert@drc.ngo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2AF8CC" w:rsidR="003B2A29" w:rsidRPr="00EE1B34"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r w:rsidR="355A83B3"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22C21158" w14:textId="6F6CEF65" w:rsidR="008C5BA0" w:rsidRDefault="008C5BA0"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NDA</w:t>
      </w:r>
    </w:p>
    <w:p w14:paraId="331B2AD6" w14:textId="238DCC5C" w:rsidR="008E4132" w:rsidRPr="008C5BA0" w:rsidRDefault="008A4A0F" w:rsidP="008C5BA0">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E1710" w:rsidRPr="00B22E42">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053E8CF" w:rsidR="00403B1A" w:rsidRPr="00EE1B34" w:rsidRDefault="0058424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605EA13" w:rsidR="0041369D" w:rsidRPr="00525564" w:rsidRDefault="0041369D" w:rsidP="00FB1AAF">
      <w:pPr>
        <w:pStyle w:val="Heading1"/>
        <w:rPr>
          <w:highlight w:val="lightGray"/>
          <w:lang w:val="en-GB"/>
        </w:rPr>
        <w:sectPr w:rsidR="0041369D" w:rsidRPr="00525564" w:rsidSect="00310BE5">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B8F4C26" w:rsidR="00AE4B95" w:rsidRPr="00EE1B34" w:rsidRDefault="00AE4B95" w:rsidP="00525564">
      <w:pPr>
        <w:tabs>
          <w:tab w:val="left" w:pos="900"/>
        </w:tabs>
        <w:rPr>
          <w:rFonts w:ascii="Calibri" w:hAnsi="Calibri" w:cs="Arial"/>
          <w:color w:val="222222"/>
          <w:szCs w:val="22"/>
        </w:rPr>
      </w:pPr>
    </w:p>
    <w:sectPr w:rsidR="00AE4B95" w:rsidRPr="00EE1B34" w:rsidSect="00310BE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F61C3" w14:textId="77777777" w:rsidR="00ED6BA0" w:rsidRDefault="00ED6BA0">
      <w:r>
        <w:separator/>
      </w:r>
    </w:p>
  </w:endnote>
  <w:endnote w:type="continuationSeparator" w:id="0">
    <w:p w14:paraId="101E5266" w14:textId="77777777" w:rsidR="00ED6BA0" w:rsidRDefault="00ED6BA0">
      <w:r>
        <w:continuationSeparator/>
      </w:r>
    </w:p>
  </w:endnote>
  <w:endnote w:type="continuationNotice" w:id="1">
    <w:p w14:paraId="541A806E" w14:textId="77777777" w:rsidR="00ED6BA0" w:rsidRDefault="00ED6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D0AF5" w14:textId="77777777" w:rsidR="00ED6BA0" w:rsidRDefault="00ED6BA0">
      <w:r>
        <w:separator/>
      </w:r>
    </w:p>
  </w:footnote>
  <w:footnote w:type="continuationSeparator" w:id="0">
    <w:p w14:paraId="22AE7402" w14:textId="77777777" w:rsidR="00ED6BA0" w:rsidRDefault="00ED6BA0">
      <w:r>
        <w:continuationSeparator/>
      </w:r>
    </w:p>
  </w:footnote>
  <w:footnote w:type="continuationNotice" w:id="1">
    <w:p w14:paraId="72225143" w14:textId="77777777" w:rsidR="00ED6BA0" w:rsidRDefault="00ED6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711679005" name="Picture 7116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54119"/>
    <w:multiLevelType w:val="hybridMultilevel"/>
    <w:tmpl w:val="FEFE1ECC"/>
    <w:lvl w:ilvl="0" w:tplc="49FCA0C4">
      <w:start w:val="2"/>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11C617C"/>
    <w:multiLevelType w:val="hybridMultilevel"/>
    <w:tmpl w:val="6284FE14"/>
    <w:lvl w:ilvl="0" w:tplc="044C1E5E">
      <w:start w:val="7443"/>
      <w:numFmt w:val="bullet"/>
      <w:lvlText w:val=""/>
      <w:lvlJc w:val="left"/>
      <w:pPr>
        <w:ind w:left="720" w:hanging="360"/>
      </w:pPr>
      <w:rPr>
        <w:rFonts w:ascii="Symbol" w:eastAsiaTheme="minorHAnsi" w:hAnsi="Symbol" w:cstheme="minorHAns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0404187"/>
    <w:multiLevelType w:val="hybridMultilevel"/>
    <w:tmpl w:val="78AAA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3E579E0"/>
    <w:multiLevelType w:val="hybridMultilevel"/>
    <w:tmpl w:val="D684215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3B631E"/>
    <w:multiLevelType w:val="hybridMultilevel"/>
    <w:tmpl w:val="F2902B90"/>
    <w:lvl w:ilvl="0" w:tplc="A176D70E">
      <w:start w:val="2"/>
      <w:numFmt w:val="bullet"/>
      <w:lvlText w:val="-"/>
      <w:lvlJc w:val="left"/>
      <w:pPr>
        <w:ind w:left="720" w:hanging="360"/>
      </w:pPr>
      <w:rPr>
        <w:rFonts w:ascii="Calibri" w:eastAsia="Times New Roman"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226231283">
    <w:abstractNumId w:val="0"/>
  </w:num>
  <w:num w:numId="2" w16cid:durableId="840122804">
    <w:abstractNumId w:val="0"/>
  </w:num>
  <w:num w:numId="3" w16cid:durableId="658971410">
    <w:abstractNumId w:val="5"/>
  </w:num>
  <w:num w:numId="4" w16cid:durableId="1284076076">
    <w:abstractNumId w:val="4"/>
  </w:num>
  <w:num w:numId="5" w16cid:durableId="638650546">
    <w:abstractNumId w:val="9"/>
  </w:num>
  <w:num w:numId="6" w16cid:durableId="31732625">
    <w:abstractNumId w:val="8"/>
  </w:num>
  <w:num w:numId="7" w16cid:durableId="1360935448">
    <w:abstractNumId w:val="1"/>
  </w:num>
  <w:num w:numId="8" w16cid:durableId="1393191694">
    <w:abstractNumId w:val="2"/>
  </w:num>
  <w:num w:numId="9" w16cid:durableId="1061640767">
    <w:abstractNumId w:val="6"/>
  </w:num>
  <w:num w:numId="10" w16cid:durableId="1384671591">
    <w:abstractNumId w:val="3"/>
  </w:num>
  <w:num w:numId="11" w16cid:durableId="1425421481">
    <w:abstractNumId w:val="7"/>
  </w:num>
  <w:num w:numId="12" w16cid:durableId="1729961901">
    <w:abstractNumId w:val="14"/>
  </w:num>
  <w:num w:numId="13" w16cid:durableId="2058041260">
    <w:abstractNumId w:val="11"/>
  </w:num>
  <w:num w:numId="14" w16cid:durableId="448935181">
    <w:abstractNumId w:val="12"/>
  </w:num>
  <w:num w:numId="15" w16cid:durableId="1230115383">
    <w:abstractNumId w:val="13"/>
  </w:num>
  <w:num w:numId="16" w16cid:durableId="1676491346">
    <w:abstractNumId w:val="10"/>
  </w:num>
  <w:num w:numId="17" w16cid:durableId="18897615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D99"/>
    <w:rsid w:val="00006E65"/>
    <w:rsid w:val="00011822"/>
    <w:rsid w:val="00012AED"/>
    <w:rsid w:val="000142C3"/>
    <w:rsid w:val="000146D4"/>
    <w:rsid w:val="00016258"/>
    <w:rsid w:val="000163EB"/>
    <w:rsid w:val="00016B7C"/>
    <w:rsid w:val="00020E2E"/>
    <w:rsid w:val="00027D1C"/>
    <w:rsid w:val="00027FC6"/>
    <w:rsid w:val="00034084"/>
    <w:rsid w:val="00034832"/>
    <w:rsid w:val="0003513A"/>
    <w:rsid w:val="00040934"/>
    <w:rsid w:val="00042D64"/>
    <w:rsid w:val="00047508"/>
    <w:rsid w:val="0005752D"/>
    <w:rsid w:val="00062CCA"/>
    <w:rsid w:val="00063D44"/>
    <w:rsid w:val="00066485"/>
    <w:rsid w:val="000714BD"/>
    <w:rsid w:val="00072C84"/>
    <w:rsid w:val="00073BF3"/>
    <w:rsid w:val="000826EF"/>
    <w:rsid w:val="00092310"/>
    <w:rsid w:val="000A0FBF"/>
    <w:rsid w:val="000A249A"/>
    <w:rsid w:val="000A25CD"/>
    <w:rsid w:val="000A47E5"/>
    <w:rsid w:val="000B2872"/>
    <w:rsid w:val="000B438B"/>
    <w:rsid w:val="000C4FED"/>
    <w:rsid w:val="000C5C39"/>
    <w:rsid w:val="000C6F2C"/>
    <w:rsid w:val="000C73D0"/>
    <w:rsid w:val="000D15D3"/>
    <w:rsid w:val="000D20BF"/>
    <w:rsid w:val="000D30DD"/>
    <w:rsid w:val="000E2F9D"/>
    <w:rsid w:val="000F085B"/>
    <w:rsid w:val="000F270D"/>
    <w:rsid w:val="001051E9"/>
    <w:rsid w:val="00106BA6"/>
    <w:rsid w:val="001123E2"/>
    <w:rsid w:val="001130F5"/>
    <w:rsid w:val="0011431B"/>
    <w:rsid w:val="001207FC"/>
    <w:rsid w:val="00125469"/>
    <w:rsid w:val="001379E4"/>
    <w:rsid w:val="001406BA"/>
    <w:rsid w:val="00141F35"/>
    <w:rsid w:val="00142DFA"/>
    <w:rsid w:val="00142ECE"/>
    <w:rsid w:val="00144094"/>
    <w:rsid w:val="00145BF5"/>
    <w:rsid w:val="00146B1A"/>
    <w:rsid w:val="0015126B"/>
    <w:rsid w:val="0015183C"/>
    <w:rsid w:val="00151E88"/>
    <w:rsid w:val="00152667"/>
    <w:rsid w:val="00152DDE"/>
    <w:rsid w:val="00157129"/>
    <w:rsid w:val="001658B8"/>
    <w:rsid w:val="00165E71"/>
    <w:rsid w:val="00171684"/>
    <w:rsid w:val="00172BAB"/>
    <w:rsid w:val="001830E3"/>
    <w:rsid w:val="001855D0"/>
    <w:rsid w:val="00185E29"/>
    <w:rsid w:val="00185FB3"/>
    <w:rsid w:val="00191291"/>
    <w:rsid w:val="001920A7"/>
    <w:rsid w:val="00192F18"/>
    <w:rsid w:val="00193288"/>
    <w:rsid w:val="00193B3E"/>
    <w:rsid w:val="0019677E"/>
    <w:rsid w:val="001A5558"/>
    <w:rsid w:val="001A6EEB"/>
    <w:rsid w:val="001B2E39"/>
    <w:rsid w:val="001B706D"/>
    <w:rsid w:val="001C2C69"/>
    <w:rsid w:val="001C55A6"/>
    <w:rsid w:val="001C672D"/>
    <w:rsid w:val="001C6C3E"/>
    <w:rsid w:val="001D075C"/>
    <w:rsid w:val="001D08B7"/>
    <w:rsid w:val="001D2A99"/>
    <w:rsid w:val="001D50F6"/>
    <w:rsid w:val="001D6C6D"/>
    <w:rsid w:val="001E337F"/>
    <w:rsid w:val="001E3AAB"/>
    <w:rsid w:val="001E688F"/>
    <w:rsid w:val="001E7301"/>
    <w:rsid w:val="001F1009"/>
    <w:rsid w:val="001F5B0C"/>
    <w:rsid w:val="001F6F04"/>
    <w:rsid w:val="001F746A"/>
    <w:rsid w:val="00200481"/>
    <w:rsid w:val="00200A1F"/>
    <w:rsid w:val="002015CE"/>
    <w:rsid w:val="0020161B"/>
    <w:rsid w:val="00202240"/>
    <w:rsid w:val="002027F1"/>
    <w:rsid w:val="002066AC"/>
    <w:rsid w:val="00206EC4"/>
    <w:rsid w:val="00207299"/>
    <w:rsid w:val="00207310"/>
    <w:rsid w:val="00210A7B"/>
    <w:rsid w:val="00213DC9"/>
    <w:rsid w:val="00221759"/>
    <w:rsid w:val="00225753"/>
    <w:rsid w:val="00227923"/>
    <w:rsid w:val="0023428D"/>
    <w:rsid w:val="002360FC"/>
    <w:rsid w:val="00236EAB"/>
    <w:rsid w:val="00237D6D"/>
    <w:rsid w:val="002435DF"/>
    <w:rsid w:val="00245992"/>
    <w:rsid w:val="00245CE2"/>
    <w:rsid w:val="00246185"/>
    <w:rsid w:val="00250748"/>
    <w:rsid w:val="00250E4C"/>
    <w:rsid w:val="00250EB3"/>
    <w:rsid w:val="00254A52"/>
    <w:rsid w:val="002572B7"/>
    <w:rsid w:val="002661AE"/>
    <w:rsid w:val="00267759"/>
    <w:rsid w:val="0027131C"/>
    <w:rsid w:val="002756D8"/>
    <w:rsid w:val="002808DB"/>
    <w:rsid w:val="00280C6B"/>
    <w:rsid w:val="002824C4"/>
    <w:rsid w:val="00284209"/>
    <w:rsid w:val="00287115"/>
    <w:rsid w:val="002878B2"/>
    <w:rsid w:val="002925FD"/>
    <w:rsid w:val="00292BE6"/>
    <w:rsid w:val="002A0589"/>
    <w:rsid w:val="002A0C17"/>
    <w:rsid w:val="002A3279"/>
    <w:rsid w:val="002A33FC"/>
    <w:rsid w:val="002A47DC"/>
    <w:rsid w:val="002B119F"/>
    <w:rsid w:val="002B2ABB"/>
    <w:rsid w:val="002B3080"/>
    <w:rsid w:val="002B39C4"/>
    <w:rsid w:val="002B593B"/>
    <w:rsid w:val="002B643E"/>
    <w:rsid w:val="002B6F85"/>
    <w:rsid w:val="002B7EE1"/>
    <w:rsid w:val="002C2447"/>
    <w:rsid w:val="002C43CE"/>
    <w:rsid w:val="002C7A95"/>
    <w:rsid w:val="002D2B55"/>
    <w:rsid w:val="002D3109"/>
    <w:rsid w:val="002D4C89"/>
    <w:rsid w:val="002D62CD"/>
    <w:rsid w:val="002E1CCD"/>
    <w:rsid w:val="002E2603"/>
    <w:rsid w:val="002E4C52"/>
    <w:rsid w:val="002F26DF"/>
    <w:rsid w:val="002F6008"/>
    <w:rsid w:val="002F668E"/>
    <w:rsid w:val="00301821"/>
    <w:rsid w:val="00304EB8"/>
    <w:rsid w:val="00305F1E"/>
    <w:rsid w:val="00306E94"/>
    <w:rsid w:val="00307D06"/>
    <w:rsid w:val="00310BE5"/>
    <w:rsid w:val="003113D2"/>
    <w:rsid w:val="00311B9C"/>
    <w:rsid w:val="00316AD0"/>
    <w:rsid w:val="00316CF5"/>
    <w:rsid w:val="003178EB"/>
    <w:rsid w:val="003212F3"/>
    <w:rsid w:val="0032141A"/>
    <w:rsid w:val="00326198"/>
    <w:rsid w:val="0033279A"/>
    <w:rsid w:val="00333358"/>
    <w:rsid w:val="00341083"/>
    <w:rsid w:val="00343F5C"/>
    <w:rsid w:val="00343F68"/>
    <w:rsid w:val="003452F0"/>
    <w:rsid w:val="003508B0"/>
    <w:rsid w:val="00353D8F"/>
    <w:rsid w:val="0035614B"/>
    <w:rsid w:val="00362CD1"/>
    <w:rsid w:val="003666D9"/>
    <w:rsid w:val="00367448"/>
    <w:rsid w:val="00370E7A"/>
    <w:rsid w:val="003715CE"/>
    <w:rsid w:val="003716BA"/>
    <w:rsid w:val="00376F48"/>
    <w:rsid w:val="003819A6"/>
    <w:rsid w:val="00387CC4"/>
    <w:rsid w:val="00392DF4"/>
    <w:rsid w:val="003937DF"/>
    <w:rsid w:val="00394229"/>
    <w:rsid w:val="003962AC"/>
    <w:rsid w:val="003A42E3"/>
    <w:rsid w:val="003A4513"/>
    <w:rsid w:val="003A502F"/>
    <w:rsid w:val="003A51DE"/>
    <w:rsid w:val="003A6593"/>
    <w:rsid w:val="003A6AD3"/>
    <w:rsid w:val="003A731D"/>
    <w:rsid w:val="003B003B"/>
    <w:rsid w:val="003B2A29"/>
    <w:rsid w:val="003B2EAE"/>
    <w:rsid w:val="003B3342"/>
    <w:rsid w:val="003B51DD"/>
    <w:rsid w:val="003C0704"/>
    <w:rsid w:val="003C3D5B"/>
    <w:rsid w:val="003C608B"/>
    <w:rsid w:val="003C7766"/>
    <w:rsid w:val="003C7D8E"/>
    <w:rsid w:val="003D13AE"/>
    <w:rsid w:val="003E08FE"/>
    <w:rsid w:val="003E6807"/>
    <w:rsid w:val="003E690E"/>
    <w:rsid w:val="003F0DB2"/>
    <w:rsid w:val="003F261A"/>
    <w:rsid w:val="003F2DAC"/>
    <w:rsid w:val="004008D5"/>
    <w:rsid w:val="0040208C"/>
    <w:rsid w:val="00403050"/>
    <w:rsid w:val="00403978"/>
    <w:rsid w:val="00403B1A"/>
    <w:rsid w:val="0040434C"/>
    <w:rsid w:val="00412B83"/>
    <w:rsid w:val="0041369D"/>
    <w:rsid w:val="00416A0B"/>
    <w:rsid w:val="004246EF"/>
    <w:rsid w:val="00425553"/>
    <w:rsid w:val="00431155"/>
    <w:rsid w:val="00435E80"/>
    <w:rsid w:val="0043614F"/>
    <w:rsid w:val="00436A6A"/>
    <w:rsid w:val="004412CB"/>
    <w:rsid w:val="00442EDD"/>
    <w:rsid w:val="00443A10"/>
    <w:rsid w:val="00447234"/>
    <w:rsid w:val="00450106"/>
    <w:rsid w:val="004507AB"/>
    <w:rsid w:val="00460863"/>
    <w:rsid w:val="00462092"/>
    <w:rsid w:val="00464381"/>
    <w:rsid w:val="0047319E"/>
    <w:rsid w:val="00474F20"/>
    <w:rsid w:val="00475250"/>
    <w:rsid w:val="0048037E"/>
    <w:rsid w:val="00484D28"/>
    <w:rsid w:val="00485DE2"/>
    <w:rsid w:val="00493AD1"/>
    <w:rsid w:val="00494301"/>
    <w:rsid w:val="00494F45"/>
    <w:rsid w:val="004970B2"/>
    <w:rsid w:val="00497E58"/>
    <w:rsid w:val="004A0ABA"/>
    <w:rsid w:val="004A1027"/>
    <w:rsid w:val="004A206C"/>
    <w:rsid w:val="004B0DD6"/>
    <w:rsid w:val="004B1EE0"/>
    <w:rsid w:val="004B1F61"/>
    <w:rsid w:val="004B6367"/>
    <w:rsid w:val="004C3B30"/>
    <w:rsid w:val="004C521A"/>
    <w:rsid w:val="004C59E0"/>
    <w:rsid w:val="004C5E5E"/>
    <w:rsid w:val="004D17F4"/>
    <w:rsid w:val="004D1DE7"/>
    <w:rsid w:val="004D35CD"/>
    <w:rsid w:val="004D70A9"/>
    <w:rsid w:val="004D7C23"/>
    <w:rsid w:val="004E0481"/>
    <w:rsid w:val="004E4304"/>
    <w:rsid w:val="004E50BA"/>
    <w:rsid w:val="004E792B"/>
    <w:rsid w:val="004F21A3"/>
    <w:rsid w:val="004F2D60"/>
    <w:rsid w:val="004F63AC"/>
    <w:rsid w:val="00500D1E"/>
    <w:rsid w:val="0050135E"/>
    <w:rsid w:val="00501F9B"/>
    <w:rsid w:val="00505DF3"/>
    <w:rsid w:val="00514A2F"/>
    <w:rsid w:val="005244BF"/>
    <w:rsid w:val="00525564"/>
    <w:rsid w:val="00525DAC"/>
    <w:rsid w:val="0053076C"/>
    <w:rsid w:val="00535BF0"/>
    <w:rsid w:val="00537DF4"/>
    <w:rsid w:val="00544BEC"/>
    <w:rsid w:val="00545C60"/>
    <w:rsid w:val="005460F2"/>
    <w:rsid w:val="00546722"/>
    <w:rsid w:val="005506F4"/>
    <w:rsid w:val="005515FF"/>
    <w:rsid w:val="00551961"/>
    <w:rsid w:val="00551C65"/>
    <w:rsid w:val="0055406F"/>
    <w:rsid w:val="005552A2"/>
    <w:rsid w:val="005554A5"/>
    <w:rsid w:val="005555D7"/>
    <w:rsid w:val="0056608A"/>
    <w:rsid w:val="005732C0"/>
    <w:rsid w:val="0058167B"/>
    <w:rsid w:val="0058424A"/>
    <w:rsid w:val="005952AF"/>
    <w:rsid w:val="0059793F"/>
    <w:rsid w:val="005A0D0B"/>
    <w:rsid w:val="005A346E"/>
    <w:rsid w:val="005A4C62"/>
    <w:rsid w:val="005A7ABD"/>
    <w:rsid w:val="005A7F87"/>
    <w:rsid w:val="005B0836"/>
    <w:rsid w:val="005B1DAD"/>
    <w:rsid w:val="005B2D34"/>
    <w:rsid w:val="005B55E3"/>
    <w:rsid w:val="005B6439"/>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4353"/>
    <w:rsid w:val="005F69AE"/>
    <w:rsid w:val="006001BC"/>
    <w:rsid w:val="00601925"/>
    <w:rsid w:val="006071B3"/>
    <w:rsid w:val="006166F0"/>
    <w:rsid w:val="0062526E"/>
    <w:rsid w:val="006272F4"/>
    <w:rsid w:val="00644399"/>
    <w:rsid w:val="00645120"/>
    <w:rsid w:val="00647FE6"/>
    <w:rsid w:val="00653D5C"/>
    <w:rsid w:val="00654B7D"/>
    <w:rsid w:val="006566C3"/>
    <w:rsid w:val="006731CF"/>
    <w:rsid w:val="00674FE0"/>
    <w:rsid w:val="00676751"/>
    <w:rsid w:val="00682714"/>
    <w:rsid w:val="00684792"/>
    <w:rsid w:val="00693091"/>
    <w:rsid w:val="006961AB"/>
    <w:rsid w:val="006965E0"/>
    <w:rsid w:val="00696FF1"/>
    <w:rsid w:val="00697FC7"/>
    <w:rsid w:val="006A1527"/>
    <w:rsid w:val="006A201F"/>
    <w:rsid w:val="006A45AB"/>
    <w:rsid w:val="006B0372"/>
    <w:rsid w:val="006B32D8"/>
    <w:rsid w:val="006B4294"/>
    <w:rsid w:val="006B66CA"/>
    <w:rsid w:val="006B7B97"/>
    <w:rsid w:val="006B7C17"/>
    <w:rsid w:val="006C3300"/>
    <w:rsid w:val="006D128E"/>
    <w:rsid w:val="006D22DC"/>
    <w:rsid w:val="006D297E"/>
    <w:rsid w:val="006D46E2"/>
    <w:rsid w:val="006D51DA"/>
    <w:rsid w:val="006D614B"/>
    <w:rsid w:val="006E0E80"/>
    <w:rsid w:val="006E4111"/>
    <w:rsid w:val="006E466B"/>
    <w:rsid w:val="006E5DD6"/>
    <w:rsid w:val="006E648A"/>
    <w:rsid w:val="006F1586"/>
    <w:rsid w:val="006F1A94"/>
    <w:rsid w:val="006F6872"/>
    <w:rsid w:val="00710616"/>
    <w:rsid w:val="007111BF"/>
    <w:rsid w:val="00713BB3"/>
    <w:rsid w:val="007149EA"/>
    <w:rsid w:val="00716CDB"/>
    <w:rsid w:val="007208A4"/>
    <w:rsid w:val="007276A1"/>
    <w:rsid w:val="00742BF6"/>
    <w:rsid w:val="00751014"/>
    <w:rsid w:val="00753198"/>
    <w:rsid w:val="00754510"/>
    <w:rsid w:val="0075768F"/>
    <w:rsid w:val="00760412"/>
    <w:rsid w:val="00762830"/>
    <w:rsid w:val="00764110"/>
    <w:rsid w:val="00766F9C"/>
    <w:rsid w:val="0076744F"/>
    <w:rsid w:val="007704BA"/>
    <w:rsid w:val="0077309D"/>
    <w:rsid w:val="00776E97"/>
    <w:rsid w:val="00795557"/>
    <w:rsid w:val="007A1077"/>
    <w:rsid w:val="007A256F"/>
    <w:rsid w:val="007A3124"/>
    <w:rsid w:val="007A591C"/>
    <w:rsid w:val="007B3F2A"/>
    <w:rsid w:val="007C14BC"/>
    <w:rsid w:val="007C217E"/>
    <w:rsid w:val="007C28F3"/>
    <w:rsid w:val="007C7510"/>
    <w:rsid w:val="007C7D89"/>
    <w:rsid w:val="007D003F"/>
    <w:rsid w:val="007D334C"/>
    <w:rsid w:val="007D3F19"/>
    <w:rsid w:val="007D4786"/>
    <w:rsid w:val="007D5214"/>
    <w:rsid w:val="007D6EC7"/>
    <w:rsid w:val="007D722F"/>
    <w:rsid w:val="007E1551"/>
    <w:rsid w:val="007E2CD2"/>
    <w:rsid w:val="007E33B7"/>
    <w:rsid w:val="007F069B"/>
    <w:rsid w:val="007F08BE"/>
    <w:rsid w:val="007F0938"/>
    <w:rsid w:val="007F3440"/>
    <w:rsid w:val="007F5B7A"/>
    <w:rsid w:val="00800FF2"/>
    <w:rsid w:val="008066EC"/>
    <w:rsid w:val="00807B46"/>
    <w:rsid w:val="00810712"/>
    <w:rsid w:val="00810BDC"/>
    <w:rsid w:val="008119CB"/>
    <w:rsid w:val="00812125"/>
    <w:rsid w:val="00815A25"/>
    <w:rsid w:val="008161F3"/>
    <w:rsid w:val="00820E2B"/>
    <w:rsid w:val="008217A5"/>
    <w:rsid w:val="00821DE6"/>
    <w:rsid w:val="008330A3"/>
    <w:rsid w:val="0083503D"/>
    <w:rsid w:val="008358F3"/>
    <w:rsid w:val="008402D2"/>
    <w:rsid w:val="00842D4B"/>
    <w:rsid w:val="00860883"/>
    <w:rsid w:val="00860A12"/>
    <w:rsid w:val="00866263"/>
    <w:rsid w:val="00873FA8"/>
    <w:rsid w:val="00876341"/>
    <w:rsid w:val="00876F3C"/>
    <w:rsid w:val="00881283"/>
    <w:rsid w:val="00882178"/>
    <w:rsid w:val="008857D0"/>
    <w:rsid w:val="00886607"/>
    <w:rsid w:val="0088661A"/>
    <w:rsid w:val="00894573"/>
    <w:rsid w:val="00895164"/>
    <w:rsid w:val="008955EB"/>
    <w:rsid w:val="008A05ED"/>
    <w:rsid w:val="008A3057"/>
    <w:rsid w:val="008A4A0F"/>
    <w:rsid w:val="008B10B7"/>
    <w:rsid w:val="008B13B5"/>
    <w:rsid w:val="008B60DE"/>
    <w:rsid w:val="008B6504"/>
    <w:rsid w:val="008B76EA"/>
    <w:rsid w:val="008C1D50"/>
    <w:rsid w:val="008C29CF"/>
    <w:rsid w:val="008C2F38"/>
    <w:rsid w:val="008C5BA0"/>
    <w:rsid w:val="008C64DB"/>
    <w:rsid w:val="008C6EC9"/>
    <w:rsid w:val="008C7012"/>
    <w:rsid w:val="008D4FE9"/>
    <w:rsid w:val="008D6160"/>
    <w:rsid w:val="008D792A"/>
    <w:rsid w:val="008E0737"/>
    <w:rsid w:val="008E1710"/>
    <w:rsid w:val="008E4132"/>
    <w:rsid w:val="008E6A3F"/>
    <w:rsid w:val="008F1CF4"/>
    <w:rsid w:val="008F3297"/>
    <w:rsid w:val="008F434D"/>
    <w:rsid w:val="00900D4B"/>
    <w:rsid w:val="0090110E"/>
    <w:rsid w:val="00901694"/>
    <w:rsid w:val="009043E4"/>
    <w:rsid w:val="00904955"/>
    <w:rsid w:val="00905228"/>
    <w:rsid w:val="009073DB"/>
    <w:rsid w:val="00914034"/>
    <w:rsid w:val="00916A81"/>
    <w:rsid w:val="00921012"/>
    <w:rsid w:val="00934A60"/>
    <w:rsid w:val="009363E0"/>
    <w:rsid w:val="009434A2"/>
    <w:rsid w:val="009504EE"/>
    <w:rsid w:val="00951865"/>
    <w:rsid w:val="009562C9"/>
    <w:rsid w:val="00957DEB"/>
    <w:rsid w:val="0096077A"/>
    <w:rsid w:val="00961AFA"/>
    <w:rsid w:val="009638EB"/>
    <w:rsid w:val="00965CB5"/>
    <w:rsid w:val="00967291"/>
    <w:rsid w:val="00972789"/>
    <w:rsid w:val="009739DD"/>
    <w:rsid w:val="00975A43"/>
    <w:rsid w:val="00984517"/>
    <w:rsid w:val="00984524"/>
    <w:rsid w:val="009855BD"/>
    <w:rsid w:val="00985801"/>
    <w:rsid w:val="00986CB5"/>
    <w:rsid w:val="00986F61"/>
    <w:rsid w:val="00987C0C"/>
    <w:rsid w:val="0099309D"/>
    <w:rsid w:val="00994832"/>
    <w:rsid w:val="00996636"/>
    <w:rsid w:val="00997D13"/>
    <w:rsid w:val="009A73CA"/>
    <w:rsid w:val="009A7972"/>
    <w:rsid w:val="009B54E8"/>
    <w:rsid w:val="009C6655"/>
    <w:rsid w:val="009C71BB"/>
    <w:rsid w:val="009D07D7"/>
    <w:rsid w:val="009D1D50"/>
    <w:rsid w:val="009D3C93"/>
    <w:rsid w:val="009E13CB"/>
    <w:rsid w:val="009E6E94"/>
    <w:rsid w:val="009E6F76"/>
    <w:rsid w:val="009F2E83"/>
    <w:rsid w:val="009F38DD"/>
    <w:rsid w:val="00A02D05"/>
    <w:rsid w:val="00A0360B"/>
    <w:rsid w:val="00A04256"/>
    <w:rsid w:val="00A05165"/>
    <w:rsid w:val="00A06AA2"/>
    <w:rsid w:val="00A10223"/>
    <w:rsid w:val="00A14CAA"/>
    <w:rsid w:val="00A15251"/>
    <w:rsid w:val="00A17260"/>
    <w:rsid w:val="00A20ECE"/>
    <w:rsid w:val="00A2302E"/>
    <w:rsid w:val="00A23250"/>
    <w:rsid w:val="00A26F7B"/>
    <w:rsid w:val="00A27B16"/>
    <w:rsid w:val="00A27C38"/>
    <w:rsid w:val="00A306D4"/>
    <w:rsid w:val="00A30929"/>
    <w:rsid w:val="00A31046"/>
    <w:rsid w:val="00A31A73"/>
    <w:rsid w:val="00A332EC"/>
    <w:rsid w:val="00A374AB"/>
    <w:rsid w:val="00A41BE7"/>
    <w:rsid w:val="00A423AF"/>
    <w:rsid w:val="00A46FEE"/>
    <w:rsid w:val="00A479B3"/>
    <w:rsid w:val="00A47A6C"/>
    <w:rsid w:val="00A5019F"/>
    <w:rsid w:val="00A515FA"/>
    <w:rsid w:val="00A527A6"/>
    <w:rsid w:val="00A540D5"/>
    <w:rsid w:val="00A57F12"/>
    <w:rsid w:val="00A61936"/>
    <w:rsid w:val="00A636F5"/>
    <w:rsid w:val="00A63D23"/>
    <w:rsid w:val="00A648CF"/>
    <w:rsid w:val="00A70BFA"/>
    <w:rsid w:val="00A715A4"/>
    <w:rsid w:val="00A72568"/>
    <w:rsid w:val="00A76DD8"/>
    <w:rsid w:val="00A84086"/>
    <w:rsid w:val="00A84DED"/>
    <w:rsid w:val="00A921F8"/>
    <w:rsid w:val="00A947C3"/>
    <w:rsid w:val="00AA4634"/>
    <w:rsid w:val="00AA503D"/>
    <w:rsid w:val="00AA5071"/>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4B3F"/>
    <w:rsid w:val="00AF7137"/>
    <w:rsid w:val="00B005C4"/>
    <w:rsid w:val="00B03136"/>
    <w:rsid w:val="00B03FB6"/>
    <w:rsid w:val="00B158C1"/>
    <w:rsid w:val="00B15B6B"/>
    <w:rsid w:val="00B15DFA"/>
    <w:rsid w:val="00B22A53"/>
    <w:rsid w:val="00B22E42"/>
    <w:rsid w:val="00B235EA"/>
    <w:rsid w:val="00B27BFA"/>
    <w:rsid w:val="00B315A7"/>
    <w:rsid w:val="00B32AF2"/>
    <w:rsid w:val="00B37572"/>
    <w:rsid w:val="00B426C0"/>
    <w:rsid w:val="00B44B26"/>
    <w:rsid w:val="00B53CCB"/>
    <w:rsid w:val="00B53EF3"/>
    <w:rsid w:val="00B54AEB"/>
    <w:rsid w:val="00B55E19"/>
    <w:rsid w:val="00B57C60"/>
    <w:rsid w:val="00B600E2"/>
    <w:rsid w:val="00B61699"/>
    <w:rsid w:val="00B61738"/>
    <w:rsid w:val="00B64E53"/>
    <w:rsid w:val="00B70298"/>
    <w:rsid w:val="00B7237C"/>
    <w:rsid w:val="00B74B6C"/>
    <w:rsid w:val="00B773F5"/>
    <w:rsid w:val="00B77F40"/>
    <w:rsid w:val="00B81E8C"/>
    <w:rsid w:val="00B91D4A"/>
    <w:rsid w:val="00B92150"/>
    <w:rsid w:val="00B934C4"/>
    <w:rsid w:val="00B95DDE"/>
    <w:rsid w:val="00B972FC"/>
    <w:rsid w:val="00B97348"/>
    <w:rsid w:val="00BA0348"/>
    <w:rsid w:val="00BB6809"/>
    <w:rsid w:val="00BC2066"/>
    <w:rsid w:val="00BC751D"/>
    <w:rsid w:val="00BD07BA"/>
    <w:rsid w:val="00BD19FC"/>
    <w:rsid w:val="00BF3C59"/>
    <w:rsid w:val="00BF58E8"/>
    <w:rsid w:val="00BF7B4E"/>
    <w:rsid w:val="00C000A8"/>
    <w:rsid w:val="00C00B3C"/>
    <w:rsid w:val="00C06E4B"/>
    <w:rsid w:val="00C11361"/>
    <w:rsid w:val="00C13799"/>
    <w:rsid w:val="00C13963"/>
    <w:rsid w:val="00C15AAD"/>
    <w:rsid w:val="00C2006C"/>
    <w:rsid w:val="00C2149A"/>
    <w:rsid w:val="00C21861"/>
    <w:rsid w:val="00C21A8B"/>
    <w:rsid w:val="00C25147"/>
    <w:rsid w:val="00C252B4"/>
    <w:rsid w:val="00C2594A"/>
    <w:rsid w:val="00C26AA0"/>
    <w:rsid w:val="00C30A91"/>
    <w:rsid w:val="00C326A6"/>
    <w:rsid w:val="00C40A53"/>
    <w:rsid w:val="00C50FBB"/>
    <w:rsid w:val="00C52C53"/>
    <w:rsid w:val="00C53706"/>
    <w:rsid w:val="00C56AFA"/>
    <w:rsid w:val="00C5723E"/>
    <w:rsid w:val="00C57712"/>
    <w:rsid w:val="00C57CE5"/>
    <w:rsid w:val="00C6161B"/>
    <w:rsid w:val="00C64E01"/>
    <w:rsid w:val="00C70E7A"/>
    <w:rsid w:val="00C72B19"/>
    <w:rsid w:val="00C75577"/>
    <w:rsid w:val="00C91A31"/>
    <w:rsid w:val="00C95007"/>
    <w:rsid w:val="00C97D59"/>
    <w:rsid w:val="00CA2D74"/>
    <w:rsid w:val="00CA3286"/>
    <w:rsid w:val="00CA6C02"/>
    <w:rsid w:val="00CB0B8E"/>
    <w:rsid w:val="00CB13DA"/>
    <w:rsid w:val="00CB1E28"/>
    <w:rsid w:val="00CB2D60"/>
    <w:rsid w:val="00CB539B"/>
    <w:rsid w:val="00CB6084"/>
    <w:rsid w:val="00CC0054"/>
    <w:rsid w:val="00CC01F1"/>
    <w:rsid w:val="00CC2FA6"/>
    <w:rsid w:val="00CC35AD"/>
    <w:rsid w:val="00CC3A8F"/>
    <w:rsid w:val="00CD09A2"/>
    <w:rsid w:val="00CD5A95"/>
    <w:rsid w:val="00CE1264"/>
    <w:rsid w:val="00CE6E23"/>
    <w:rsid w:val="00CF0A55"/>
    <w:rsid w:val="00CF2474"/>
    <w:rsid w:val="00CF2FE4"/>
    <w:rsid w:val="00CF38BE"/>
    <w:rsid w:val="00CF7A57"/>
    <w:rsid w:val="00D03AB2"/>
    <w:rsid w:val="00D061BB"/>
    <w:rsid w:val="00D06D86"/>
    <w:rsid w:val="00D0755A"/>
    <w:rsid w:val="00D076DC"/>
    <w:rsid w:val="00D07BE3"/>
    <w:rsid w:val="00D10BC6"/>
    <w:rsid w:val="00D11DA8"/>
    <w:rsid w:val="00D1666B"/>
    <w:rsid w:val="00D16798"/>
    <w:rsid w:val="00D20534"/>
    <w:rsid w:val="00D22AC2"/>
    <w:rsid w:val="00D23EDB"/>
    <w:rsid w:val="00D2450B"/>
    <w:rsid w:val="00D26070"/>
    <w:rsid w:val="00D267BE"/>
    <w:rsid w:val="00D27691"/>
    <w:rsid w:val="00D27CAE"/>
    <w:rsid w:val="00D30D97"/>
    <w:rsid w:val="00D34464"/>
    <w:rsid w:val="00D34949"/>
    <w:rsid w:val="00D34F59"/>
    <w:rsid w:val="00D429E9"/>
    <w:rsid w:val="00D449F9"/>
    <w:rsid w:val="00D452A8"/>
    <w:rsid w:val="00D45762"/>
    <w:rsid w:val="00D460CB"/>
    <w:rsid w:val="00D46B1E"/>
    <w:rsid w:val="00D50271"/>
    <w:rsid w:val="00D50958"/>
    <w:rsid w:val="00D560E2"/>
    <w:rsid w:val="00D57C33"/>
    <w:rsid w:val="00D6025B"/>
    <w:rsid w:val="00D60E75"/>
    <w:rsid w:val="00D668B8"/>
    <w:rsid w:val="00D751F2"/>
    <w:rsid w:val="00D80FFD"/>
    <w:rsid w:val="00D817F4"/>
    <w:rsid w:val="00D8324A"/>
    <w:rsid w:val="00D83AB4"/>
    <w:rsid w:val="00D84433"/>
    <w:rsid w:val="00D84467"/>
    <w:rsid w:val="00D860B5"/>
    <w:rsid w:val="00D86DE6"/>
    <w:rsid w:val="00D86FBC"/>
    <w:rsid w:val="00D91925"/>
    <w:rsid w:val="00D93916"/>
    <w:rsid w:val="00DA2E81"/>
    <w:rsid w:val="00DA425A"/>
    <w:rsid w:val="00DA5F06"/>
    <w:rsid w:val="00DB3FFB"/>
    <w:rsid w:val="00DC3472"/>
    <w:rsid w:val="00DC5F24"/>
    <w:rsid w:val="00DC6C81"/>
    <w:rsid w:val="00DD35EE"/>
    <w:rsid w:val="00DD3F7D"/>
    <w:rsid w:val="00DD58E7"/>
    <w:rsid w:val="00DD592B"/>
    <w:rsid w:val="00DD6088"/>
    <w:rsid w:val="00DD722A"/>
    <w:rsid w:val="00DE21E7"/>
    <w:rsid w:val="00DE53D0"/>
    <w:rsid w:val="00DF0ABA"/>
    <w:rsid w:val="00DF0E45"/>
    <w:rsid w:val="00DF0FB4"/>
    <w:rsid w:val="00DF40C2"/>
    <w:rsid w:val="00DF57A2"/>
    <w:rsid w:val="00DF6C2F"/>
    <w:rsid w:val="00DF775D"/>
    <w:rsid w:val="00E01D08"/>
    <w:rsid w:val="00E02FA1"/>
    <w:rsid w:val="00E0464E"/>
    <w:rsid w:val="00E067E4"/>
    <w:rsid w:val="00E11736"/>
    <w:rsid w:val="00E1262D"/>
    <w:rsid w:val="00E15BCC"/>
    <w:rsid w:val="00E15DB5"/>
    <w:rsid w:val="00E17405"/>
    <w:rsid w:val="00E20CB7"/>
    <w:rsid w:val="00E21BA6"/>
    <w:rsid w:val="00E21FC0"/>
    <w:rsid w:val="00E31D03"/>
    <w:rsid w:val="00E330B8"/>
    <w:rsid w:val="00E34738"/>
    <w:rsid w:val="00E4026B"/>
    <w:rsid w:val="00E432B0"/>
    <w:rsid w:val="00E43B4D"/>
    <w:rsid w:val="00E47ACA"/>
    <w:rsid w:val="00E47BA5"/>
    <w:rsid w:val="00E56899"/>
    <w:rsid w:val="00E6467D"/>
    <w:rsid w:val="00E720AA"/>
    <w:rsid w:val="00E72A12"/>
    <w:rsid w:val="00E75309"/>
    <w:rsid w:val="00E75BBD"/>
    <w:rsid w:val="00E817E2"/>
    <w:rsid w:val="00E87266"/>
    <w:rsid w:val="00E87B3C"/>
    <w:rsid w:val="00E87DA7"/>
    <w:rsid w:val="00E96BC9"/>
    <w:rsid w:val="00E96EB2"/>
    <w:rsid w:val="00EA0A8A"/>
    <w:rsid w:val="00EA473E"/>
    <w:rsid w:val="00EA4C35"/>
    <w:rsid w:val="00EA4ECF"/>
    <w:rsid w:val="00EA50F2"/>
    <w:rsid w:val="00EA5C26"/>
    <w:rsid w:val="00EB167A"/>
    <w:rsid w:val="00EB39E1"/>
    <w:rsid w:val="00EB3FC8"/>
    <w:rsid w:val="00EB3FDD"/>
    <w:rsid w:val="00EB5AB9"/>
    <w:rsid w:val="00EC13FD"/>
    <w:rsid w:val="00EC1BDD"/>
    <w:rsid w:val="00EC204A"/>
    <w:rsid w:val="00EC49CC"/>
    <w:rsid w:val="00ED3653"/>
    <w:rsid w:val="00ED4934"/>
    <w:rsid w:val="00ED63AB"/>
    <w:rsid w:val="00ED64EC"/>
    <w:rsid w:val="00ED6BA0"/>
    <w:rsid w:val="00ED7FF9"/>
    <w:rsid w:val="00EE1B34"/>
    <w:rsid w:val="00EE3A80"/>
    <w:rsid w:val="00EE510B"/>
    <w:rsid w:val="00EF0309"/>
    <w:rsid w:val="00F05E51"/>
    <w:rsid w:val="00F05E86"/>
    <w:rsid w:val="00F06A15"/>
    <w:rsid w:val="00F07CA3"/>
    <w:rsid w:val="00F14C5F"/>
    <w:rsid w:val="00F16757"/>
    <w:rsid w:val="00F232C2"/>
    <w:rsid w:val="00F25C12"/>
    <w:rsid w:val="00F32859"/>
    <w:rsid w:val="00F3379D"/>
    <w:rsid w:val="00F34B7A"/>
    <w:rsid w:val="00F34E87"/>
    <w:rsid w:val="00F34EAE"/>
    <w:rsid w:val="00F35FBD"/>
    <w:rsid w:val="00F37488"/>
    <w:rsid w:val="00F37AE2"/>
    <w:rsid w:val="00F42C09"/>
    <w:rsid w:val="00F4540D"/>
    <w:rsid w:val="00F45F3F"/>
    <w:rsid w:val="00F45FEA"/>
    <w:rsid w:val="00F504C7"/>
    <w:rsid w:val="00F5124B"/>
    <w:rsid w:val="00F53209"/>
    <w:rsid w:val="00F54741"/>
    <w:rsid w:val="00F56959"/>
    <w:rsid w:val="00F7207A"/>
    <w:rsid w:val="00F72BF5"/>
    <w:rsid w:val="00F80685"/>
    <w:rsid w:val="00F84F50"/>
    <w:rsid w:val="00F85A34"/>
    <w:rsid w:val="00F8652E"/>
    <w:rsid w:val="00F873C0"/>
    <w:rsid w:val="00FA5B7E"/>
    <w:rsid w:val="00FA722F"/>
    <w:rsid w:val="00FB0A24"/>
    <w:rsid w:val="00FB1AAF"/>
    <w:rsid w:val="00FB5529"/>
    <w:rsid w:val="00FB5DF5"/>
    <w:rsid w:val="00FB7A97"/>
    <w:rsid w:val="00FB7E35"/>
    <w:rsid w:val="00FC40B2"/>
    <w:rsid w:val="00FC48D1"/>
    <w:rsid w:val="00FC6C49"/>
    <w:rsid w:val="00FD19C7"/>
    <w:rsid w:val="00FD660B"/>
    <w:rsid w:val="00FE459D"/>
    <w:rsid w:val="00FE6A5E"/>
    <w:rsid w:val="00FE6D63"/>
    <w:rsid w:val="00FE7AFB"/>
    <w:rsid w:val="00FF4F76"/>
    <w:rsid w:val="00FF5F8A"/>
    <w:rsid w:val="00FF7ABD"/>
    <w:rsid w:val="03C072AF"/>
    <w:rsid w:val="03FBAB55"/>
    <w:rsid w:val="089C2BAD"/>
    <w:rsid w:val="2416882E"/>
    <w:rsid w:val="241D0E13"/>
    <w:rsid w:val="245B3198"/>
    <w:rsid w:val="24E22B01"/>
    <w:rsid w:val="28023D37"/>
    <w:rsid w:val="2D995A37"/>
    <w:rsid w:val="2E648360"/>
    <w:rsid w:val="355A83B3"/>
    <w:rsid w:val="35A20A9C"/>
    <w:rsid w:val="3CA25B20"/>
    <w:rsid w:val="3F468F02"/>
    <w:rsid w:val="40E25F63"/>
    <w:rsid w:val="46301509"/>
    <w:rsid w:val="46ECC1C8"/>
    <w:rsid w:val="48391266"/>
    <w:rsid w:val="49F65E65"/>
    <w:rsid w:val="4ACF9A59"/>
    <w:rsid w:val="5C92F932"/>
    <w:rsid w:val="63B99918"/>
    <w:rsid w:val="6630DC5D"/>
    <w:rsid w:val="71A4D3D6"/>
    <w:rsid w:val="71D7260C"/>
    <w:rsid w:val="72BF29BE"/>
    <w:rsid w:val="7CA5932A"/>
    <w:rsid w:val="7D67F33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uiPriority w:val="99"/>
    <w:semiHidden/>
    <w:rsid w:val="009A7972"/>
    <w:rPr>
      <w:vertAlign w:val="superscript"/>
    </w:rPr>
  </w:style>
  <w:style w:type="paragraph" w:styleId="FootnoteText">
    <w:name w:val="footnote text"/>
    <w:basedOn w:val="Normal"/>
    <w:link w:val="FootnoteTextChar"/>
    <w:uiPriority w:val="99"/>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 w:type="character" w:customStyle="1" w:styleId="ui-provider">
    <w:name w:val="ui-provider"/>
    <w:basedOn w:val="DefaultParagraphFont"/>
    <w:rsid w:val="007A3124"/>
  </w:style>
  <w:style w:type="character" w:customStyle="1" w:styleId="FootnoteTextChar">
    <w:name w:val="Footnote Text Char"/>
    <w:basedOn w:val="DefaultParagraphFont"/>
    <w:link w:val="FootnoteText"/>
    <w:uiPriority w:val="99"/>
    <w:semiHidden/>
    <w:rsid w:val="00653D5C"/>
    <w:rPr>
      <w:rFonts w:asciiTheme="minorHAnsi" w:hAnsiTheme="minorHAnsi"/>
      <w:color w:val="000000"/>
      <w:sz w:val="1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53D5C"/>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9aef818beeefaf3e3fc6b71400a45070">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c3bf07529138c4e0ff6b9de798e53a26"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C4B70-FD21-4A64-8E01-A09E2664C244}"/>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337e518c-c626-49d2-a37a-05188a3268f2"/>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3491</Words>
  <Characters>19900</Characters>
  <Application>Microsoft Office Word</Application>
  <DocSecurity>0</DocSecurity>
  <Lines>165</Lines>
  <Paragraphs>46</Paragraphs>
  <ScaleCrop>false</ScaleCrop>
  <Manager/>
  <Company/>
  <LinksUpToDate>false</LinksUpToDate>
  <CharactersWithSpaces>23345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4</cp:revision>
  <dcterms:created xsi:type="dcterms:W3CDTF">2024-10-02T11:42:00Z</dcterms:created>
  <dcterms:modified xsi:type="dcterms:W3CDTF">2024-12-04T12:18:00Z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